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98" w:rsidRDefault="00AA4298" w:rsidP="00AA4298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-64135</wp:posOffset>
            </wp:positionV>
            <wp:extent cx="803275" cy="866775"/>
            <wp:effectExtent l="0" t="0" r="0" b="9525"/>
            <wp:wrapThrough wrapText="bothSides">
              <wp:wrapPolygon edited="0">
                <wp:start x="7684" y="0"/>
                <wp:lineTo x="4610" y="1424"/>
                <wp:lineTo x="0" y="5697"/>
                <wp:lineTo x="0" y="16615"/>
                <wp:lineTo x="5635" y="21363"/>
                <wp:lineTo x="7172" y="21363"/>
                <wp:lineTo x="15368" y="21363"/>
                <wp:lineTo x="21002" y="18514"/>
                <wp:lineTo x="21002" y="17090"/>
                <wp:lineTo x="17929" y="15191"/>
                <wp:lineTo x="19978" y="12343"/>
                <wp:lineTo x="18953" y="10444"/>
                <wp:lineTo x="14855" y="7596"/>
                <wp:lineTo x="21002" y="6171"/>
                <wp:lineTo x="21002" y="2374"/>
                <wp:lineTo x="15880" y="0"/>
                <wp:lineTo x="7684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0"/>
        </w:rPr>
        <w:t>МИНИСТЕРСТВО СЕЛЬСКОГО ХОЗЯЙСТВА РОССИЙСКОЙ ФЕДЕРАЦИИ</w:t>
      </w:r>
    </w:p>
    <w:p w:rsidR="00AA4298" w:rsidRDefault="00AA4298" w:rsidP="00AA4298">
      <w:pPr>
        <w:keepNext/>
        <w:jc w:val="center"/>
        <w:outlineLvl w:val="1"/>
        <w:rPr>
          <w:bCs/>
          <w:iCs/>
          <w:sz w:val="22"/>
          <w:szCs w:val="20"/>
        </w:rPr>
      </w:pPr>
      <w:r>
        <w:rPr>
          <w:bCs/>
          <w:iCs/>
          <w:sz w:val="22"/>
          <w:szCs w:val="20"/>
        </w:rPr>
        <w:t>федеральное государственное бюджетное образовательное учреждение</w:t>
      </w:r>
    </w:p>
    <w:p w:rsidR="00AA4298" w:rsidRDefault="00AA4298" w:rsidP="00AA4298">
      <w:pPr>
        <w:keepNext/>
        <w:jc w:val="center"/>
        <w:outlineLvl w:val="1"/>
        <w:rPr>
          <w:rFonts w:ascii="Cambria" w:hAnsi="Cambria"/>
          <w:bCs/>
          <w:iCs/>
          <w:sz w:val="20"/>
          <w:szCs w:val="20"/>
        </w:rPr>
      </w:pPr>
      <w:r>
        <w:rPr>
          <w:bCs/>
          <w:iCs/>
          <w:sz w:val="22"/>
          <w:szCs w:val="20"/>
        </w:rPr>
        <w:t>высшего образования</w:t>
      </w:r>
    </w:p>
    <w:p w:rsidR="00AA4298" w:rsidRDefault="00AA4298" w:rsidP="00AA4298">
      <w:pPr>
        <w:keepNext/>
        <w:jc w:val="center"/>
        <w:outlineLvl w:val="1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«УРАЛЬСКИЙ ГОСУДАРСТВЕННЫЙ АГРАРНЫЙ УНИВЕРСИТЕТ»</w:t>
      </w:r>
    </w:p>
    <w:p w:rsidR="00AA4298" w:rsidRPr="00771711" w:rsidRDefault="00AA4298" w:rsidP="00AA4298">
      <w:pPr>
        <w:tabs>
          <w:tab w:val="left" w:pos="2985"/>
        </w:tabs>
        <w:jc w:val="center"/>
        <w:rPr>
          <w:b/>
          <w:sz w:val="22"/>
          <w:szCs w:val="22"/>
          <w:lang w:val="en-US"/>
        </w:rPr>
      </w:pPr>
      <w:r w:rsidRPr="00771711">
        <w:rPr>
          <w:b/>
          <w:sz w:val="22"/>
          <w:szCs w:val="22"/>
          <w:lang w:val="en-US"/>
        </w:rPr>
        <w:t>(</w:t>
      </w:r>
      <w:r>
        <w:rPr>
          <w:b/>
          <w:sz w:val="22"/>
          <w:szCs w:val="22"/>
        </w:rPr>
        <w:t>ФГБОУ</w:t>
      </w:r>
      <w:r w:rsidRPr="00771711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ВО</w:t>
      </w:r>
      <w:r w:rsidRPr="00771711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Уральский</w:t>
      </w:r>
      <w:r w:rsidRPr="00771711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ГАУ</w:t>
      </w:r>
      <w:r w:rsidRPr="00771711">
        <w:rPr>
          <w:b/>
          <w:sz w:val="22"/>
          <w:szCs w:val="22"/>
          <w:lang w:val="en-US"/>
        </w:rPr>
        <w:t>)</w:t>
      </w:r>
    </w:p>
    <w:p w:rsidR="00AA4298" w:rsidRPr="00771711" w:rsidRDefault="00AA4298" w:rsidP="00AA429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84455</wp:posOffset>
                </wp:positionV>
                <wp:extent cx="6159500" cy="635"/>
                <wp:effectExtent l="0" t="0" r="31750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95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967D4" id="Прямая соединительная линия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6.65pt" to="480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" strokeweight="2pt"/>
            </w:pict>
          </mc:Fallback>
        </mc:AlternateContent>
      </w:r>
    </w:p>
    <w:p w:rsidR="00AA4298" w:rsidRDefault="00AA4298" w:rsidP="00AA4298">
      <w:pPr>
        <w:keepNext/>
        <w:jc w:val="center"/>
        <w:outlineLvl w:val="1"/>
        <w:rPr>
          <w:bCs/>
          <w:i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Federal State B</w:t>
      </w:r>
      <w:r>
        <w:rPr>
          <w:bCs/>
          <w:iCs/>
          <w:sz w:val="22"/>
          <w:szCs w:val="22"/>
          <w:lang w:val="en-US"/>
        </w:rPr>
        <w:t>udgetary</w:t>
      </w:r>
      <w:r>
        <w:rPr>
          <w:bCs/>
          <w:sz w:val="22"/>
          <w:szCs w:val="22"/>
          <w:lang w:val="en-US"/>
        </w:rPr>
        <w:t xml:space="preserve"> Educational Institution of Higher Education</w:t>
      </w:r>
    </w:p>
    <w:p w:rsidR="00AA4298" w:rsidRDefault="00AA4298" w:rsidP="00AA4298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“URAL STATE AGRARIAN UNIVERSITY”</w:t>
      </w:r>
    </w:p>
    <w:p w:rsidR="00AA4298" w:rsidRDefault="00AA4298" w:rsidP="00AA4298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(</w:t>
      </w:r>
      <w:r>
        <w:rPr>
          <w:iCs/>
          <w:sz w:val="22"/>
          <w:szCs w:val="22"/>
          <w:lang w:val="en-US"/>
        </w:rPr>
        <w:t xml:space="preserve">FSBEI HE </w:t>
      </w:r>
      <w:r>
        <w:rPr>
          <w:sz w:val="22"/>
          <w:szCs w:val="22"/>
          <w:lang w:val="en-US"/>
        </w:rPr>
        <w:t>Ural SAU)</w:t>
      </w:r>
    </w:p>
    <w:p w:rsidR="00AA4298" w:rsidRDefault="00AA4298" w:rsidP="00AA4298">
      <w:pPr>
        <w:rPr>
          <w:sz w:val="16"/>
          <w:szCs w:val="16"/>
          <w:lang w:val="en-US"/>
        </w:rPr>
      </w:pPr>
    </w:p>
    <w:tbl>
      <w:tblPr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1"/>
        <w:gridCol w:w="2427"/>
        <w:gridCol w:w="3782"/>
      </w:tblGrid>
      <w:tr w:rsidR="00AA4298" w:rsidRPr="00771711" w:rsidTr="00AA4298">
        <w:tc>
          <w:tcPr>
            <w:tcW w:w="3420" w:type="dxa"/>
          </w:tcPr>
          <w:p w:rsidR="00AA4298" w:rsidRDefault="00AA4298">
            <w:pPr>
              <w:spacing w:line="256" w:lineRule="auto"/>
              <w:ind w:left="-108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ул. К. Либкнехта, 42, г. Екатеринбург, 620075</w:t>
            </w:r>
          </w:p>
          <w:p w:rsidR="00AA4298" w:rsidRDefault="00AA4298">
            <w:pPr>
              <w:spacing w:line="256" w:lineRule="auto"/>
              <w:ind w:left="-108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Тел.: /343/  371-33-63   Факс: /343/  221-40-26 </w:t>
            </w:r>
            <w:hyperlink r:id="rId6" w:history="1">
              <w:r>
                <w:rPr>
                  <w:rStyle w:val="a3"/>
                  <w:sz w:val="16"/>
                  <w:szCs w:val="16"/>
                  <w:lang w:val="en-GB" w:eastAsia="en-US"/>
                </w:rPr>
                <w:t>rector</w:t>
              </w:r>
              <w:r>
                <w:rPr>
                  <w:rStyle w:val="a3"/>
                  <w:sz w:val="16"/>
                  <w:szCs w:val="16"/>
                  <w:lang w:eastAsia="en-US"/>
                </w:rPr>
                <w:t>.</w:t>
              </w:r>
              <w:r>
                <w:rPr>
                  <w:rStyle w:val="a3"/>
                  <w:sz w:val="16"/>
                  <w:szCs w:val="16"/>
                  <w:lang w:val="en-GB" w:eastAsia="en-US"/>
                </w:rPr>
                <w:t>urgau</w:t>
              </w:r>
              <w:r>
                <w:rPr>
                  <w:rStyle w:val="a3"/>
                  <w:sz w:val="16"/>
                  <w:szCs w:val="16"/>
                  <w:lang w:eastAsia="en-US"/>
                </w:rPr>
                <w:t>@</w:t>
              </w:r>
              <w:r>
                <w:rPr>
                  <w:rStyle w:val="a3"/>
                  <w:sz w:val="16"/>
                  <w:szCs w:val="16"/>
                  <w:lang w:val="en-US" w:eastAsia="en-US"/>
                </w:rPr>
                <w:t>yandex</w:t>
              </w:r>
              <w:r>
                <w:rPr>
                  <w:rStyle w:val="a3"/>
                  <w:sz w:val="16"/>
                  <w:szCs w:val="16"/>
                  <w:lang w:eastAsia="en-US"/>
                </w:rPr>
                <w:t>.</w:t>
              </w:r>
              <w:r>
                <w:rPr>
                  <w:rStyle w:val="a3"/>
                  <w:sz w:val="16"/>
                  <w:szCs w:val="16"/>
                  <w:lang w:val="en-US" w:eastAsia="en-US"/>
                </w:rPr>
                <w:t>ru</w:t>
              </w:r>
            </w:hyperlink>
            <w:r w:rsidRPr="00AA4298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AA4298" w:rsidRDefault="00AA4298">
            <w:pPr>
              <w:spacing w:line="256" w:lineRule="auto"/>
              <w:ind w:left="-108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26" w:type="dxa"/>
          </w:tcPr>
          <w:p w:rsidR="00AA4298" w:rsidRDefault="00AA4298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80" w:type="dxa"/>
          </w:tcPr>
          <w:p w:rsidR="00AA4298" w:rsidRDefault="00AA4298">
            <w:pPr>
              <w:spacing w:line="256" w:lineRule="auto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de-DE" w:eastAsia="en-US"/>
              </w:rPr>
              <w:t xml:space="preserve">42, K. Liebknecht Str., </w:t>
            </w:r>
            <w:proofErr w:type="spellStart"/>
            <w:r>
              <w:rPr>
                <w:color w:val="000000"/>
                <w:sz w:val="16"/>
                <w:szCs w:val="16"/>
                <w:lang w:val="de-DE" w:eastAsia="en-US"/>
              </w:rPr>
              <w:t>Ekaterinburg</w:t>
            </w:r>
            <w:proofErr w:type="spellEnd"/>
            <w:r>
              <w:rPr>
                <w:color w:val="000000"/>
                <w:sz w:val="16"/>
                <w:szCs w:val="16"/>
                <w:lang w:val="de-DE" w:eastAsia="en-US"/>
              </w:rPr>
              <w:t xml:space="preserve">, 620075, </w:t>
            </w:r>
            <w:proofErr w:type="spellStart"/>
            <w:r>
              <w:rPr>
                <w:color w:val="000000"/>
                <w:sz w:val="16"/>
                <w:szCs w:val="16"/>
                <w:lang w:val="de-DE" w:eastAsia="en-US"/>
              </w:rPr>
              <w:t>Russia</w:t>
            </w:r>
            <w:proofErr w:type="spellEnd"/>
          </w:p>
          <w:p w:rsidR="00AA4298" w:rsidRDefault="00AA4298">
            <w:pPr>
              <w:spacing w:line="256" w:lineRule="auto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de-DE" w:eastAsia="en-US"/>
              </w:rPr>
              <w:t>Tel.: /343</w:t>
            </w:r>
            <w:proofErr w:type="gramStart"/>
            <w:r>
              <w:rPr>
                <w:color w:val="000000"/>
                <w:sz w:val="16"/>
                <w:szCs w:val="16"/>
                <w:lang w:val="de-DE" w:eastAsia="en-US"/>
              </w:rPr>
              <w:t>/  371</w:t>
            </w:r>
            <w:proofErr w:type="gramEnd"/>
            <w:r>
              <w:rPr>
                <w:color w:val="000000"/>
                <w:sz w:val="16"/>
                <w:szCs w:val="16"/>
                <w:lang w:val="de-DE" w:eastAsia="en-US"/>
              </w:rPr>
              <w:t xml:space="preserve">-33- 63   Fax: /343/  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221-40-26</w:t>
            </w:r>
          </w:p>
          <w:p w:rsidR="00AA4298" w:rsidRDefault="00771711">
            <w:pPr>
              <w:spacing w:line="256" w:lineRule="auto"/>
              <w:rPr>
                <w:color w:val="000000"/>
                <w:sz w:val="16"/>
                <w:szCs w:val="16"/>
                <w:lang w:val="en-US" w:eastAsia="en-US"/>
              </w:rPr>
            </w:pPr>
            <w:hyperlink r:id="rId7" w:history="1">
              <w:r w:rsidR="00AA4298">
                <w:rPr>
                  <w:rStyle w:val="a3"/>
                  <w:sz w:val="16"/>
                  <w:szCs w:val="16"/>
                  <w:lang w:val="en-GB" w:eastAsia="en-US"/>
                </w:rPr>
                <w:t>rector</w:t>
              </w:r>
              <w:r w:rsidR="00AA4298">
                <w:rPr>
                  <w:rStyle w:val="a3"/>
                  <w:sz w:val="16"/>
                  <w:szCs w:val="16"/>
                  <w:lang w:val="en-US" w:eastAsia="en-US"/>
                </w:rPr>
                <w:t>.</w:t>
              </w:r>
              <w:r w:rsidR="00AA4298">
                <w:rPr>
                  <w:rStyle w:val="a3"/>
                  <w:sz w:val="16"/>
                  <w:szCs w:val="16"/>
                  <w:lang w:val="en-GB" w:eastAsia="en-US"/>
                </w:rPr>
                <w:t>urgau</w:t>
              </w:r>
              <w:r w:rsidR="00AA4298">
                <w:rPr>
                  <w:rStyle w:val="a3"/>
                  <w:sz w:val="16"/>
                  <w:szCs w:val="16"/>
                  <w:lang w:val="en-US" w:eastAsia="en-US"/>
                </w:rPr>
                <w:t>@yandex.ru</w:t>
              </w:r>
            </w:hyperlink>
          </w:p>
          <w:p w:rsidR="00AA4298" w:rsidRDefault="00AA4298">
            <w:pPr>
              <w:spacing w:line="256" w:lineRule="auto"/>
              <w:rPr>
                <w:color w:val="000000"/>
                <w:sz w:val="16"/>
                <w:szCs w:val="16"/>
                <w:u w:val="single"/>
                <w:lang w:val="en-US" w:eastAsia="en-US"/>
              </w:rPr>
            </w:pPr>
          </w:p>
        </w:tc>
      </w:tr>
    </w:tbl>
    <w:p w:rsidR="00AA4298" w:rsidRDefault="00AA4298" w:rsidP="00AA4298">
      <w:pPr>
        <w:rPr>
          <w:sz w:val="22"/>
          <w:szCs w:val="22"/>
          <w:lang w:val="en-US"/>
        </w:rPr>
      </w:pPr>
    </w:p>
    <w:p w:rsidR="00AA4298" w:rsidRDefault="00AA4298" w:rsidP="00AA4298">
      <w:pPr>
        <w:rPr>
          <w:sz w:val="24"/>
          <w:szCs w:val="24"/>
        </w:rPr>
      </w:pPr>
      <w:r>
        <w:rPr>
          <w:sz w:val="24"/>
          <w:szCs w:val="24"/>
        </w:rPr>
        <w:t xml:space="preserve">№ __________________                                   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_____»____________ 2021 г.</w:t>
      </w:r>
    </w:p>
    <w:p w:rsidR="00AA4298" w:rsidRDefault="00AA4298" w:rsidP="00AA4298">
      <w:pPr>
        <w:rPr>
          <w:sz w:val="24"/>
          <w:szCs w:val="24"/>
        </w:rPr>
      </w:pPr>
    </w:p>
    <w:p w:rsidR="00771711" w:rsidRDefault="00771711" w:rsidP="00771711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Руководителям </w:t>
      </w:r>
    </w:p>
    <w:p w:rsidR="00AA4298" w:rsidRDefault="00771711" w:rsidP="00771711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органов управления образования субъектов Российской Федерации </w:t>
      </w:r>
    </w:p>
    <w:p w:rsidR="00AA4298" w:rsidRPr="00AA4298" w:rsidRDefault="00AA4298" w:rsidP="00AA4298">
      <w:pPr>
        <w:rPr>
          <w:sz w:val="24"/>
          <w:szCs w:val="24"/>
        </w:rPr>
      </w:pPr>
    </w:p>
    <w:p w:rsidR="00AA4298" w:rsidRDefault="00771711" w:rsidP="00AA4298">
      <w:pPr>
        <w:jc w:val="center"/>
        <w:rPr>
          <w:sz w:val="24"/>
          <w:szCs w:val="24"/>
        </w:rPr>
      </w:pPr>
      <w:r>
        <w:rPr>
          <w:sz w:val="24"/>
          <w:szCs w:val="24"/>
        </w:rPr>
        <w:t>Уважаемые коллеги!</w:t>
      </w:r>
    </w:p>
    <w:p w:rsidR="00AA4298" w:rsidRDefault="00AA4298" w:rsidP="00AA42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Оргкомитет ежегодной Всероссийской олимпиады для школьников имени первого ректора УрГАУ О.А. Ивановой (профили: биология / физика) информирует о том, что </w:t>
      </w:r>
      <w:r>
        <w:rPr>
          <w:b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771711">
        <w:rPr>
          <w:b/>
          <w:sz w:val="24"/>
          <w:szCs w:val="24"/>
        </w:rPr>
        <w:t>08 по</w:t>
      </w:r>
      <w:r>
        <w:rPr>
          <w:b/>
          <w:sz w:val="24"/>
          <w:szCs w:val="24"/>
        </w:rPr>
        <w:t xml:space="preserve"> 27 ноября </w:t>
      </w:r>
      <w:r>
        <w:rPr>
          <w:sz w:val="24"/>
          <w:szCs w:val="24"/>
        </w:rPr>
        <w:t>2021 года состоится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отборочный этап Олимпиады, </w:t>
      </w:r>
      <w:r>
        <w:rPr>
          <w:b/>
          <w:sz w:val="24"/>
          <w:szCs w:val="24"/>
        </w:rPr>
        <w:t xml:space="preserve">30 ноября </w:t>
      </w:r>
      <w:r>
        <w:rPr>
          <w:sz w:val="24"/>
          <w:szCs w:val="24"/>
        </w:rPr>
        <w:t>2021 года</w:t>
      </w:r>
      <w:r>
        <w:rPr>
          <w:b/>
          <w:sz w:val="24"/>
          <w:szCs w:val="24"/>
        </w:rPr>
        <w:t xml:space="preserve"> - з</w:t>
      </w:r>
      <w:r>
        <w:rPr>
          <w:sz w:val="24"/>
          <w:szCs w:val="24"/>
        </w:rPr>
        <w:t>аключительный этап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Организатором Олимпиады является ФГБОУ ВО «Уральский государственный агарный университет» с 2020 года.</w:t>
      </w:r>
    </w:p>
    <w:p w:rsidR="00AA4298" w:rsidRDefault="00AA4298" w:rsidP="00AA4298">
      <w:pPr>
        <w:ind w:firstLine="709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К участию приглашаются учащиеся общеобразовательных организаций 8-11 классов. Задания Олимпиады включа</w:t>
      </w:r>
      <w:bookmarkStart w:id="0" w:name="_GoBack"/>
      <w:bookmarkEnd w:id="0"/>
      <w:r>
        <w:rPr>
          <w:spacing w:val="-8"/>
          <w:sz w:val="24"/>
          <w:szCs w:val="24"/>
        </w:rPr>
        <w:t xml:space="preserve">ют тестовую часть; выбор правильных утверждений; вопросы, требующие развернутого ответа и пр. Отборочный и заключительный </w:t>
      </w:r>
      <w:proofErr w:type="gramStart"/>
      <w:r>
        <w:rPr>
          <w:spacing w:val="-8"/>
          <w:sz w:val="24"/>
          <w:szCs w:val="24"/>
        </w:rPr>
        <w:t>этапы Олимпиады</w:t>
      </w:r>
      <w:proofErr w:type="gramEnd"/>
      <w:r>
        <w:rPr>
          <w:spacing w:val="-8"/>
          <w:sz w:val="24"/>
          <w:szCs w:val="24"/>
        </w:rPr>
        <w:t xml:space="preserve"> пройдут в индивидуальном онлайн-формате на сайте дистанционного образования </w:t>
      </w:r>
      <w:proofErr w:type="spellStart"/>
      <w:r>
        <w:rPr>
          <w:spacing w:val="-8"/>
          <w:sz w:val="24"/>
          <w:szCs w:val="24"/>
        </w:rPr>
        <w:t>УрГАУ</w:t>
      </w:r>
      <w:proofErr w:type="spellEnd"/>
      <w:r>
        <w:rPr>
          <w:spacing w:val="-8"/>
          <w:sz w:val="24"/>
          <w:szCs w:val="24"/>
        </w:rPr>
        <w:t xml:space="preserve"> «</w:t>
      </w:r>
      <w:proofErr w:type="spellStart"/>
      <w:r>
        <w:rPr>
          <w:spacing w:val="-8"/>
          <w:sz w:val="24"/>
          <w:szCs w:val="24"/>
        </w:rPr>
        <w:t>Moodle</w:t>
      </w:r>
      <w:proofErr w:type="spellEnd"/>
      <w:r>
        <w:rPr>
          <w:spacing w:val="-8"/>
          <w:sz w:val="24"/>
          <w:szCs w:val="24"/>
        </w:rPr>
        <w:t>».</w:t>
      </w:r>
    </w:p>
    <w:p w:rsidR="00AA4298" w:rsidRDefault="00AA4298" w:rsidP="00AA4298">
      <w:pPr>
        <w:ind w:firstLine="709"/>
        <w:jc w:val="both"/>
        <w:rPr>
          <w:rStyle w:val="a3"/>
          <w:color w:val="auto"/>
          <w:u w:val="none"/>
        </w:rPr>
      </w:pPr>
      <w:r>
        <w:rPr>
          <w:sz w:val="24"/>
          <w:szCs w:val="24"/>
        </w:rPr>
        <w:t xml:space="preserve">Предварительная регистрация обязательна. Подать заявку на участие можно </w:t>
      </w:r>
      <w:r>
        <w:rPr>
          <w:b/>
          <w:sz w:val="24"/>
          <w:szCs w:val="24"/>
        </w:rPr>
        <w:t>до 31 октября</w:t>
      </w:r>
      <w:r>
        <w:rPr>
          <w:sz w:val="24"/>
          <w:szCs w:val="24"/>
        </w:rPr>
        <w:t> 2021 г. по ссылке: </w:t>
      </w:r>
      <w:hyperlink r:id="rId8" w:history="1">
        <w:r>
          <w:rPr>
            <w:rStyle w:val="a3"/>
            <w:sz w:val="24"/>
            <w:szCs w:val="24"/>
          </w:rPr>
          <w:t>https://docs.google.com/forms/d/1aw3cz4X4P3FNrZKWSX8uQMt0sNJFuySdFexABGbyk94/edit?usp=sharing</w:t>
        </w:r>
      </w:hyperlink>
      <w:r>
        <w:rPr>
          <w:rStyle w:val="a3"/>
          <w:color w:val="auto"/>
          <w:sz w:val="24"/>
          <w:szCs w:val="24"/>
          <w:u w:val="none"/>
        </w:rPr>
        <w:t xml:space="preserve"> на официальном сайте Уральского ГАУ </w:t>
      </w:r>
      <w:hyperlink r:id="rId9" w:history="1">
        <w:r>
          <w:rPr>
            <w:rStyle w:val="a3"/>
            <w:sz w:val="24"/>
            <w:szCs w:val="24"/>
          </w:rPr>
          <w:t>http://urgau.ru/</w:t>
        </w:r>
      </w:hyperlink>
      <w:r>
        <w:rPr>
          <w:rStyle w:val="a3"/>
          <w:color w:val="auto"/>
          <w:sz w:val="24"/>
          <w:szCs w:val="24"/>
          <w:u w:val="none"/>
        </w:rPr>
        <w:t xml:space="preserve"> в разделе «ШКОЛЬНИКАМ» - «МЕРОПРИЯТИЯ» - «ОЛИМПИАДЫ» - «ВСЕРОССИЙСКАЯ  ОЛИМПИАДА ДЛЯ ШКОЛЬНИКОВ им. первого ректора УрГАУ О.А. Ивановой за 2021-2022 год» по кнопке «ЗАРЕГИСТРИРОВАТЬСЯ».</w:t>
      </w:r>
    </w:p>
    <w:p w:rsidR="00AA4298" w:rsidRDefault="00AA4298" w:rsidP="00AA4298">
      <w:pPr>
        <w:ind w:firstLine="709"/>
        <w:jc w:val="both"/>
      </w:pPr>
      <w:r>
        <w:rPr>
          <w:sz w:val="24"/>
          <w:szCs w:val="24"/>
        </w:rPr>
        <w:t xml:space="preserve">Все участники Олимпиады будут награждены сертификатами, а победители заключительного этапа – дипломами и </w:t>
      </w:r>
      <w:proofErr w:type="spellStart"/>
      <w:r>
        <w:rPr>
          <w:sz w:val="24"/>
          <w:szCs w:val="24"/>
        </w:rPr>
        <w:t>брендированными</w:t>
      </w:r>
      <w:proofErr w:type="spellEnd"/>
      <w:r>
        <w:rPr>
          <w:sz w:val="24"/>
          <w:szCs w:val="24"/>
        </w:rPr>
        <w:t xml:space="preserve"> призами с символикой УрГАУ. </w:t>
      </w:r>
    </w:p>
    <w:p w:rsidR="00AA4298" w:rsidRDefault="00AA4298" w:rsidP="00AA4298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связи с этим просим Вас оказать содействие в информировании заинтересованных лиц и руководителей муниципальных образовательных учреждений о возможности участия в Олимпиаде.</w:t>
      </w:r>
    </w:p>
    <w:p w:rsidR="00AA4298" w:rsidRDefault="00AA4298" w:rsidP="00AA4298">
      <w:pPr>
        <w:rPr>
          <w:sz w:val="16"/>
          <w:szCs w:val="16"/>
        </w:rPr>
      </w:pPr>
    </w:p>
    <w:p w:rsidR="00AA4298" w:rsidRDefault="00AA4298" w:rsidP="00AA4298">
      <w:pPr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AA4298" w:rsidRDefault="00AA4298" w:rsidP="00AA4298">
      <w:pPr>
        <w:pStyle w:val="a4"/>
        <w:numPr>
          <w:ilvl w:val="0"/>
          <w:numId w:val="1"/>
        </w:numPr>
        <w:ind w:left="1418" w:firstLine="0"/>
        <w:rPr>
          <w:sz w:val="24"/>
          <w:szCs w:val="24"/>
        </w:rPr>
      </w:pPr>
      <w:r>
        <w:rPr>
          <w:sz w:val="24"/>
          <w:szCs w:val="24"/>
        </w:rPr>
        <w:t xml:space="preserve">Положение Всероссийской олимпиады для школьников имени первого ректора УрГАУ О. А. Ивановой </w:t>
      </w:r>
      <w:r>
        <w:rPr>
          <w:sz w:val="24"/>
          <w:szCs w:val="24"/>
          <w:u w:val="single"/>
        </w:rPr>
        <w:t>по биологии</w:t>
      </w:r>
    </w:p>
    <w:p w:rsidR="00AA4298" w:rsidRDefault="00AA4298" w:rsidP="00AA4298">
      <w:pPr>
        <w:pStyle w:val="a4"/>
        <w:numPr>
          <w:ilvl w:val="0"/>
          <w:numId w:val="1"/>
        </w:numPr>
        <w:ind w:left="1418" w:firstLine="0"/>
        <w:rPr>
          <w:sz w:val="24"/>
          <w:szCs w:val="24"/>
        </w:rPr>
      </w:pPr>
      <w:r>
        <w:rPr>
          <w:sz w:val="24"/>
          <w:szCs w:val="24"/>
        </w:rPr>
        <w:t xml:space="preserve">Положение Всероссийской олимпиады для школьников имени первого ректора УрГАУ О. А. Ивановой </w:t>
      </w:r>
      <w:r>
        <w:rPr>
          <w:sz w:val="24"/>
          <w:szCs w:val="24"/>
          <w:u w:val="single"/>
        </w:rPr>
        <w:t>по физике</w:t>
      </w:r>
    </w:p>
    <w:p w:rsidR="00AA4298" w:rsidRDefault="00AA4298" w:rsidP="00AA4298">
      <w:pPr>
        <w:rPr>
          <w:sz w:val="24"/>
          <w:szCs w:val="24"/>
        </w:rPr>
      </w:pPr>
    </w:p>
    <w:p w:rsidR="00AA4298" w:rsidRDefault="00AA4298" w:rsidP="00AA4298">
      <w:pPr>
        <w:rPr>
          <w:sz w:val="24"/>
          <w:szCs w:val="24"/>
        </w:rPr>
      </w:pPr>
    </w:p>
    <w:p w:rsidR="00AA4298" w:rsidRDefault="00AA4298" w:rsidP="00AA4298">
      <w:pPr>
        <w:rPr>
          <w:sz w:val="24"/>
          <w:szCs w:val="24"/>
        </w:rPr>
      </w:pPr>
      <w:r>
        <w:rPr>
          <w:sz w:val="24"/>
          <w:szCs w:val="24"/>
        </w:rPr>
        <w:t>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О.Г. Лоретц</w:t>
      </w:r>
    </w:p>
    <w:p w:rsidR="00AA4298" w:rsidRDefault="00AA4298" w:rsidP="00AA4298">
      <w:pPr>
        <w:rPr>
          <w:sz w:val="22"/>
          <w:szCs w:val="22"/>
        </w:rPr>
      </w:pPr>
    </w:p>
    <w:p w:rsidR="00AA4298" w:rsidRDefault="00AA4298" w:rsidP="00AA4298">
      <w:pPr>
        <w:rPr>
          <w:sz w:val="16"/>
          <w:szCs w:val="16"/>
        </w:rPr>
      </w:pPr>
    </w:p>
    <w:p w:rsidR="001D320A" w:rsidRPr="00AA4298" w:rsidRDefault="00AA4298">
      <w:pPr>
        <w:rPr>
          <w:sz w:val="18"/>
          <w:szCs w:val="18"/>
        </w:rPr>
      </w:pPr>
      <w:r>
        <w:rPr>
          <w:sz w:val="18"/>
          <w:szCs w:val="18"/>
        </w:rPr>
        <w:t>Исп. Ольга Сергеевна Чеченихина (+79122270251), Анастасия Сергеевна Костина (+79638692278)</w:t>
      </w:r>
    </w:p>
    <w:sectPr w:rsidR="001D320A" w:rsidRPr="00AA4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1400"/>
    <w:multiLevelType w:val="hybridMultilevel"/>
    <w:tmpl w:val="E53CE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BB"/>
    <w:rsid w:val="001D320A"/>
    <w:rsid w:val="00645CBB"/>
    <w:rsid w:val="00771711"/>
    <w:rsid w:val="00A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9EE7"/>
  <w15:chartTrackingRefBased/>
  <w15:docId w15:val="{D35CD7F7-C73D-4E71-9EAD-ABC14FA8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298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42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4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aw3cz4X4P3FNrZKWSX8uQMt0sNJFuySdFexABGbyk94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tor.urga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tor.urgau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rga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3</cp:revision>
  <dcterms:created xsi:type="dcterms:W3CDTF">2021-10-13T09:00:00Z</dcterms:created>
  <dcterms:modified xsi:type="dcterms:W3CDTF">2021-10-18T07:35:00Z</dcterms:modified>
</cp:coreProperties>
</file>