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МАОУ СОШ №4</w:t>
      </w: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/>
          <w:sz w:val="24"/>
          <w:szCs w:val="24"/>
        </w:rPr>
        <w:t>Т.Г.Чулкова</w:t>
      </w:r>
      <w:proofErr w:type="spellEnd"/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«_____»_____________ 20     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Pr="003C138D" w:rsidRDefault="003C138D" w:rsidP="003C1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38D">
        <w:rPr>
          <w:rFonts w:ascii="Times New Roman" w:hAnsi="Times New Roman" w:cs="Times New Roman"/>
          <w:b/>
          <w:color w:val="0F0F0F"/>
          <w:sz w:val="32"/>
          <w:szCs w:val="32"/>
        </w:rPr>
        <w:t>План мероприятий по подготовке к аттестации педагогических работников МАОУ СОШ №4</w:t>
      </w: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38D" w:rsidRDefault="003C138D" w:rsidP="003C13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 Верхняя Пышма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7"/>
        <w:gridCol w:w="3088"/>
        <w:gridCol w:w="1831"/>
        <w:gridCol w:w="2545"/>
        <w:gridCol w:w="2001"/>
        <w:gridCol w:w="276"/>
      </w:tblGrid>
      <w:tr w:rsidR="003C138D" w:rsidTr="003C138D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8D" w:rsidRDefault="003C138D" w:rsidP="00D53C9C">
            <w:pPr>
              <w:pStyle w:val="a3"/>
              <w:snapToGrid w:val="0"/>
              <w:jc w:val="center"/>
            </w:pPr>
            <w:r>
              <w:rPr>
                <w:b/>
                <w:color w:val="0F0F0F"/>
                <w:sz w:val="32"/>
                <w:szCs w:val="32"/>
              </w:rPr>
              <w:lastRenderedPageBreak/>
              <w:t>План мероприятий по подготовке к аттестации педагогических работников МАОУ СОШ №4</w:t>
            </w:r>
          </w:p>
        </w:tc>
      </w:tr>
      <w:tr w:rsidR="003C138D" w:rsidTr="003C13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Совещание  с  аттестуемыми педагогами «Нормативно-правовая база и методические рекомендации по вопросу аттестации»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 xml:space="preserve"> Принятие решения о подготовке к прохождению  аттестации педагогами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Зам. директора по УВР Дивисенко Л.</w:t>
            </w:r>
            <w:proofErr w:type="gramStart"/>
            <w:r>
              <w:rPr>
                <w:color w:val="0F0F0F"/>
              </w:rPr>
              <w:t>С</w:t>
            </w:r>
            <w:proofErr w:type="gramEnd"/>
          </w:p>
          <w:p w:rsidR="003C138D" w:rsidRDefault="003C138D" w:rsidP="00D53C9C">
            <w:pPr>
              <w:pStyle w:val="a3"/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 </w:t>
            </w:r>
          </w:p>
        </w:tc>
      </w:tr>
      <w:tr w:rsidR="003C138D" w:rsidTr="003C13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 xml:space="preserve">Групповая или  индивидуальная консультация </w:t>
            </w:r>
          </w:p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«Анализ собственной педагогической деятельности»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Преодоление затруднений при написании самоанализа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 </w:t>
            </w:r>
          </w:p>
        </w:tc>
      </w:tr>
      <w:tr w:rsidR="003C138D" w:rsidTr="003C13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Индивидуальные консультации по подготовке  к  прохождению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По графику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Преодоление затруднений при подготовке к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510F32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 xml:space="preserve">Зам. директора по УВР Дивисенко Л.С.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8D" w:rsidRDefault="003C138D" w:rsidP="00D53C9C">
            <w:pPr>
              <w:pStyle w:val="a3"/>
              <w:snapToGrid w:val="0"/>
            </w:pPr>
            <w:r>
              <w:rPr>
                <w:color w:val="0F0F0F"/>
              </w:rPr>
              <w:t> </w:t>
            </w:r>
          </w:p>
        </w:tc>
      </w:tr>
      <w:tr w:rsidR="003C138D" w:rsidTr="003C13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Индивидуальные консультации с педагогами по снятию тревожности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 xml:space="preserve"> Снятие тревожности у  педагогов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 </w:t>
            </w:r>
          </w:p>
        </w:tc>
      </w:tr>
      <w:tr w:rsidR="003C138D" w:rsidTr="003C13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Уточнение списка аттестуемых педагогических работников в 2018-19 уч.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Май-сентябрь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 xml:space="preserve">Список,  аттестующихся педагогов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Зам. директора по УВР</w:t>
            </w:r>
          </w:p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 </w:t>
            </w:r>
          </w:p>
        </w:tc>
      </w:tr>
      <w:tr w:rsidR="003C138D" w:rsidTr="003C13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Заполнение и ведение документальной базы по аттестации КАИС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Сентябрь-октябрь</w:t>
            </w:r>
          </w:p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декабрь-январь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Систематизация материалов по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Зам.                 директора по УВР Дивисенко Л.</w:t>
            </w:r>
            <w:proofErr w:type="gramStart"/>
            <w:r>
              <w:rPr>
                <w:color w:val="0F0F0F"/>
              </w:rPr>
              <w:t>С</w:t>
            </w:r>
            <w:proofErr w:type="gramEnd"/>
          </w:p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 xml:space="preserve">Руководители ШМО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 </w:t>
            </w:r>
          </w:p>
        </w:tc>
      </w:tr>
      <w:tr w:rsidR="003C138D" w:rsidTr="003C13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0C2334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Эссе, анкетирование, практические рекомендации по самоанализу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proofErr w:type="spellStart"/>
            <w:r>
              <w:rPr>
                <w:color w:val="0F0F0F"/>
              </w:rPr>
              <w:t>Отв</w:t>
            </w:r>
            <w:proofErr w:type="gramStart"/>
            <w:r>
              <w:rPr>
                <w:color w:val="0F0F0F"/>
              </w:rPr>
              <w:t>.з</w:t>
            </w:r>
            <w:proofErr w:type="gramEnd"/>
            <w:r>
              <w:rPr>
                <w:color w:val="0F0F0F"/>
              </w:rPr>
              <w:t>а</w:t>
            </w:r>
            <w:proofErr w:type="spellEnd"/>
            <w:r>
              <w:rPr>
                <w:color w:val="0F0F0F"/>
              </w:rPr>
              <w:t xml:space="preserve"> аттестацию</w:t>
            </w:r>
          </w:p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 </w:t>
            </w:r>
          </w:p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8D" w:rsidRPr="00CA44E1" w:rsidRDefault="003C138D" w:rsidP="00D53C9C">
            <w:pPr>
              <w:pStyle w:val="a3"/>
              <w:snapToGrid w:val="0"/>
              <w:rPr>
                <w:color w:val="0F0F0F"/>
              </w:rPr>
            </w:pPr>
            <w:r>
              <w:rPr>
                <w:color w:val="0F0F0F"/>
              </w:rPr>
              <w:t> </w:t>
            </w:r>
          </w:p>
        </w:tc>
      </w:tr>
    </w:tbl>
    <w:p w:rsidR="00E31142" w:rsidRDefault="00E31142">
      <w:bookmarkStart w:id="0" w:name="_GoBack"/>
      <w:bookmarkEnd w:id="0"/>
    </w:p>
    <w:sectPr w:rsidR="00E31142" w:rsidSect="00F109C0">
      <w:pgSz w:w="11906" w:h="16838" w:code="9"/>
      <w:pgMar w:top="851" w:right="850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CB"/>
    <w:rsid w:val="003C138D"/>
    <w:rsid w:val="004678CB"/>
    <w:rsid w:val="00E31142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2018-12-20T13:26:00Z</cp:lastPrinted>
  <dcterms:created xsi:type="dcterms:W3CDTF">2018-12-20T13:24:00Z</dcterms:created>
  <dcterms:modified xsi:type="dcterms:W3CDTF">2018-12-20T13:26:00Z</dcterms:modified>
</cp:coreProperties>
</file>