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68" w:rsidRPr="008F3D32" w:rsidRDefault="00CA3768" w:rsidP="00CA3768">
      <w:pPr>
        <w:jc w:val="right"/>
        <w:rPr>
          <w:sz w:val="28"/>
          <w:szCs w:val="28"/>
        </w:rPr>
      </w:pPr>
      <w:r w:rsidRPr="008F3D32">
        <w:rPr>
          <w:sz w:val="28"/>
          <w:szCs w:val="28"/>
        </w:rPr>
        <w:t>УТВЕРЖДАЮ:</w:t>
      </w:r>
    </w:p>
    <w:p w:rsidR="00CA3768" w:rsidRPr="008F3D32" w:rsidRDefault="00CA3768" w:rsidP="00CA3768">
      <w:pPr>
        <w:jc w:val="right"/>
        <w:rPr>
          <w:sz w:val="28"/>
          <w:szCs w:val="28"/>
        </w:rPr>
      </w:pPr>
      <w:r w:rsidRPr="008F3D32">
        <w:rPr>
          <w:sz w:val="28"/>
          <w:szCs w:val="28"/>
        </w:rPr>
        <w:t>Директор МАОУ СОШ №4</w:t>
      </w:r>
    </w:p>
    <w:p w:rsidR="00CA3768" w:rsidRPr="008F3D32" w:rsidRDefault="00CA3768" w:rsidP="00CA3768">
      <w:pPr>
        <w:jc w:val="right"/>
        <w:rPr>
          <w:sz w:val="28"/>
          <w:szCs w:val="28"/>
        </w:rPr>
      </w:pPr>
      <w:r w:rsidRPr="008F3D32">
        <w:rPr>
          <w:sz w:val="28"/>
          <w:szCs w:val="28"/>
        </w:rPr>
        <w:t>________________</w:t>
      </w:r>
      <w:proofErr w:type="spellStart"/>
      <w:r w:rsidRPr="008F3D32">
        <w:rPr>
          <w:sz w:val="28"/>
          <w:szCs w:val="28"/>
        </w:rPr>
        <w:t>Т.Г.Чулкова</w:t>
      </w:r>
      <w:proofErr w:type="spellEnd"/>
    </w:p>
    <w:p w:rsidR="00CA3768" w:rsidRPr="008F3D32" w:rsidRDefault="00CA3768" w:rsidP="00CA3768">
      <w:pPr>
        <w:jc w:val="right"/>
        <w:rPr>
          <w:sz w:val="28"/>
          <w:szCs w:val="28"/>
        </w:rPr>
      </w:pPr>
      <w:r w:rsidRPr="008F3D32">
        <w:rPr>
          <w:sz w:val="28"/>
          <w:szCs w:val="28"/>
        </w:rPr>
        <w:t xml:space="preserve">«_____»_____________ 20 </w:t>
      </w:r>
      <w:r w:rsidR="002F3ADA">
        <w:rPr>
          <w:sz w:val="28"/>
          <w:szCs w:val="28"/>
        </w:rPr>
        <w:t xml:space="preserve">     </w:t>
      </w:r>
      <w:bookmarkStart w:id="0" w:name="_GoBack"/>
      <w:bookmarkEnd w:id="0"/>
      <w:r w:rsidRPr="008F3D32">
        <w:rPr>
          <w:sz w:val="28"/>
          <w:szCs w:val="28"/>
        </w:rPr>
        <w:t>г.</w:t>
      </w: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36"/>
          <w:szCs w:val="36"/>
        </w:rPr>
      </w:pPr>
      <w:r w:rsidRPr="008F3D32">
        <w:rPr>
          <w:sz w:val="36"/>
          <w:szCs w:val="36"/>
        </w:rPr>
        <w:t>Программа по работе с одаренными детьми</w:t>
      </w:r>
    </w:p>
    <w:p w:rsidR="00CA3768" w:rsidRPr="008F3D32" w:rsidRDefault="00CA3768" w:rsidP="00CA3768">
      <w:pPr>
        <w:pStyle w:val="1"/>
        <w:jc w:val="center"/>
        <w:rPr>
          <w:sz w:val="36"/>
          <w:szCs w:val="36"/>
        </w:rPr>
      </w:pPr>
      <w:r w:rsidRPr="008F3D32">
        <w:rPr>
          <w:sz w:val="36"/>
          <w:szCs w:val="36"/>
        </w:rPr>
        <w:t xml:space="preserve"> МАОУ «СОШ №4»</w:t>
      </w: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</w:p>
    <w:p w:rsidR="00CA3768" w:rsidRDefault="00CA3768" w:rsidP="00CA3768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ГО Верхняя Пышма</w:t>
      </w:r>
    </w:p>
    <w:p w:rsidR="00CA3768" w:rsidRPr="00CA3768" w:rsidRDefault="00CA3768" w:rsidP="00CA3768">
      <w:pPr>
        <w:pStyle w:val="1"/>
        <w:jc w:val="center"/>
        <w:rPr>
          <w:sz w:val="28"/>
          <w:szCs w:val="28"/>
        </w:rPr>
      </w:pPr>
      <w:r w:rsidRPr="00CA3768">
        <w:rPr>
          <w:sz w:val="28"/>
          <w:szCs w:val="28"/>
        </w:rPr>
        <w:lastRenderedPageBreak/>
        <w:t>Программа по работе с одаренными детьми МАОУ «СОШ №4»</w:t>
      </w:r>
    </w:p>
    <w:p w:rsidR="00CA3768" w:rsidRPr="00CA3768" w:rsidRDefault="00CA3768" w:rsidP="00CA3768">
      <w:pPr>
        <w:pStyle w:val="1"/>
        <w:spacing w:before="0" w:beforeAutospacing="0" w:after="120" w:afterAutospacing="0"/>
        <w:ind w:left="1077"/>
        <w:jc w:val="both"/>
        <w:rPr>
          <w:b w:val="0"/>
          <w:bCs w:val="0"/>
          <w:sz w:val="28"/>
          <w:szCs w:val="28"/>
        </w:rPr>
      </w:pPr>
      <w:r w:rsidRPr="00CA3768">
        <w:rPr>
          <w:b w:val="0"/>
          <w:bCs w:val="0"/>
          <w:sz w:val="28"/>
          <w:szCs w:val="28"/>
        </w:rPr>
        <w:t xml:space="preserve"> ЦЕЛЬ: уделять особое внимание </w:t>
      </w:r>
      <w:proofErr w:type="spellStart"/>
      <w:r w:rsidRPr="00CA3768">
        <w:rPr>
          <w:b w:val="0"/>
          <w:bCs w:val="0"/>
          <w:sz w:val="28"/>
          <w:szCs w:val="28"/>
        </w:rPr>
        <w:t>психолого</w:t>
      </w:r>
      <w:proofErr w:type="spellEnd"/>
      <w:r w:rsidRPr="00CA3768">
        <w:rPr>
          <w:b w:val="0"/>
          <w:bCs w:val="0"/>
          <w:sz w:val="28"/>
          <w:szCs w:val="28"/>
        </w:rPr>
        <w:t>–педагогической поддержке одарённых (мотивированных) детей, ранней диагностики интеллектуальной одарённости.</w:t>
      </w:r>
    </w:p>
    <w:p w:rsidR="00CA3768" w:rsidRPr="00CA3768" w:rsidRDefault="00CA3768" w:rsidP="00CA3768">
      <w:pPr>
        <w:pStyle w:val="1"/>
        <w:spacing w:before="0" w:beforeAutospacing="0" w:after="120" w:afterAutospacing="0"/>
        <w:ind w:left="1077"/>
        <w:jc w:val="both"/>
        <w:rPr>
          <w:b w:val="0"/>
          <w:bCs w:val="0"/>
          <w:sz w:val="28"/>
          <w:szCs w:val="28"/>
        </w:rPr>
      </w:pPr>
      <w:r w:rsidRPr="00CA3768">
        <w:rPr>
          <w:b w:val="0"/>
          <w:bCs w:val="0"/>
          <w:sz w:val="28"/>
          <w:szCs w:val="28"/>
        </w:rPr>
        <w:t xml:space="preserve">Формировать  научно – </w:t>
      </w:r>
      <w:proofErr w:type="gramStart"/>
      <w:r w:rsidRPr="00CA3768">
        <w:rPr>
          <w:b w:val="0"/>
          <w:bCs w:val="0"/>
          <w:sz w:val="28"/>
          <w:szCs w:val="28"/>
        </w:rPr>
        <w:t>методического</w:t>
      </w:r>
      <w:proofErr w:type="gramEnd"/>
      <w:r w:rsidRPr="00CA3768">
        <w:rPr>
          <w:b w:val="0"/>
          <w:bCs w:val="0"/>
          <w:sz w:val="28"/>
          <w:szCs w:val="28"/>
        </w:rPr>
        <w:t xml:space="preserve"> сопровождение обучающихся  по данному направлению;</w:t>
      </w:r>
    </w:p>
    <w:p w:rsidR="00CA3768" w:rsidRPr="00CA3768" w:rsidRDefault="00CA3768" w:rsidP="00CA3768">
      <w:pPr>
        <w:pStyle w:val="1"/>
        <w:spacing w:before="0" w:beforeAutospacing="0" w:after="120" w:afterAutospacing="0"/>
        <w:ind w:left="1077"/>
        <w:jc w:val="both"/>
        <w:rPr>
          <w:b w:val="0"/>
          <w:bCs w:val="0"/>
          <w:sz w:val="28"/>
          <w:szCs w:val="28"/>
        </w:rPr>
      </w:pPr>
      <w:r w:rsidRPr="00CA3768">
        <w:rPr>
          <w:b w:val="0"/>
          <w:bCs w:val="0"/>
          <w:sz w:val="28"/>
          <w:szCs w:val="28"/>
        </w:rPr>
        <w:t xml:space="preserve"> В работе с </w:t>
      </w:r>
      <w:proofErr w:type="gramStart"/>
      <w:r w:rsidRPr="00CA3768">
        <w:rPr>
          <w:b w:val="0"/>
          <w:bCs w:val="0"/>
          <w:sz w:val="28"/>
          <w:szCs w:val="28"/>
        </w:rPr>
        <w:t>обучающимися</w:t>
      </w:r>
      <w:proofErr w:type="gramEnd"/>
      <w:r w:rsidRPr="00CA3768">
        <w:rPr>
          <w:b w:val="0"/>
          <w:bCs w:val="0"/>
          <w:sz w:val="28"/>
          <w:szCs w:val="28"/>
        </w:rPr>
        <w:t xml:space="preserve"> исходить из принципа: каждый ребёнок от природы одарён по своему.</w:t>
      </w:r>
    </w:p>
    <w:p w:rsidR="00CA3768" w:rsidRPr="00CA3768" w:rsidRDefault="00CA3768" w:rsidP="00CA3768">
      <w:pPr>
        <w:pStyle w:val="1"/>
        <w:spacing w:before="0" w:beforeAutospacing="0" w:after="120" w:afterAutospacing="0"/>
        <w:ind w:left="1077"/>
        <w:jc w:val="both"/>
        <w:rPr>
          <w:b w:val="0"/>
          <w:bCs w:val="0"/>
          <w:sz w:val="28"/>
          <w:szCs w:val="28"/>
        </w:rPr>
      </w:pPr>
      <w:r w:rsidRPr="00CA3768">
        <w:rPr>
          <w:b w:val="0"/>
          <w:bCs w:val="0"/>
          <w:sz w:val="28"/>
          <w:szCs w:val="28"/>
        </w:rPr>
        <w:t>ЗАДАЧИ:</w:t>
      </w:r>
    </w:p>
    <w:p w:rsidR="00CA3768" w:rsidRPr="00CA3768" w:rsidRDefault="00CA3768" w:rsidP="00CA3768">
      <w:pPr>
        <w:pStyle w:val="1"/>
        <w:ind w:left="1080"/>
        <w:rPr>
          <w:b w:val="0"/>
          <w:bCs w:val="0"/>
          <w:sz w:val="28"/>
          <w:szCs w:val="28"/>
        </w:rPr>
      </w:pPr>
      <w:r w:rsidRPr="00CA3768">
        <w:rPr>
          <w:sz w:val="28"/>
          <w:szCs w:val="28"/>
        </w:rPr>
        <w:t xml:space="preserve">- </w:t>
      </w:r>
      <w:r w:rsidRPr="00CA3768">
        <w:rPr>
          <w:b w:val="0"/>
          <w:bCs w:val="0"/>
          <w:sz w:val="28"/>
          <w:szCs w:val="28"/>
        </w:rPr>
        <w:t xml:space="preserve">организовать работу </w:t>
      </w:r>
      <w:proofErr w:type="spellStart"/>
      <w:r w:rsidRPr="00CA3768">
        <w:rPr>
          <w:b w:val="0"/>
          <w:bCs w:val="0"/>
          <w:sz w:val="28"/>
          <w:szCs w:val="28"/>
        </w:rPr>
        <w:t>внутришкольных</w:t>
      </w:r>
      <w:proofErr w:type="spellEnd"/>
      <w:r w:rsidRPr="00CA3768">
        <w:rPr>
          <w:b w:val="0"/>
          <w:bCs w:val="0"/>
          <w:sz w:val="28"/>
          <w:szCs w:val="28"/>
        </w:rPr>
        <w:t xml:space="preserve"> объединений</w:t>
      </w:r>
      <w:proofErr w:type="gramStart"/>
      <w:r w:rsidRPr="00CA3768">
        <w:rPr>
          <w:b w:val="0"/>
          <w:bCs w:val="0"/>
          <w:sz w:val="28"/>
          <w:szCs w:val="28"/>
        </w:rPr>
        <w:t xml:space="preserve"> ,</w:t>
      </w:r>
      <w:proofErr w:type="gramEnd"/>
      <w:r w:rsidRPr="00CA3768">
        <w:rPr>
          <w:b w:val="0"/>
          <w:bCs w:val="0"/>
          <w:sz w:val="28"/>
          <w:szCs w:val="28"/>
        </w:rPr>
        <w:t xml:space="preserve"> где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:rsidR="00CA3768" w:rsidRPr="00CA3768" w:rsidRDefault="00CA3768" w:rsidP="00CA3768">
      <w:pPr>
        <w:pStyle w:val="1"/>
        <w:ind w:left="1080"/>
        <w:rPr>
          <w:b w:val="0"/>
          <w:bCs w:val="0"/>
          <w:sz w:val="28"/>
          <w:szCs w:val="28"/>
        </w:rPr>
      </w:pPr>
      <w:r w:rsidRPr="00CA3768">
        <w:rPr>
          <w:b w:val="0"/>
          <w:bCs w:val="0"/>
          <w:sz w:val="28"/>
          <w:szCs w:val="28"/>
        </w:rPr>
        <w:t>- формировать образовательную среду  для удовлетворения потребности в новой информации (широкая информационн</w:t>
      </w:r>
      <w:proofErr w:type="gramStart"/>
      <w:r w:rsidRPr="00CA3768">
        <w:rPr>
          <w:b w:val="0"/>
          <w:bCs w:val="0"/>
          <w:sz w:val="28"/>
          <w:szCs w:val="28"/>
        </w:rPr>
        <w:t>о–</w:t>
      </w:r>
      <w:proofErr w:type="gramEnd"/>
      <w:r w:rsidRPr="00CA3768">
        <w:rPr>
          <w:b w:val="0"/>
          <w:bCs w:val="0"/>
          <w:sz w:val="28"/>
          <w:szCs w:val="28"/>
        </w:rPr>
        <w:t xml:space="preserve"> коммуникативная адаптация);</w:t>
      </w:r>
    </w:p>
    <w:p w:rsidR="00CA3768" w:rsidRPr="00CA3768" w:rsidRDefault="00CA3768" w:rsidP="00CA3768">
      <w:pPr>
        <w:pStyle w:val="1"/>
        <w:ind w:left="1080"/>
        <w:rPr>
          <w:b w:val="0"/>
          <w:bCs w:val="0"/>
          <w:sz w:val="28"/>
          <w:szCs w:val="28"/>
        </w:rPr>
      </w:pPr>
      <w:r w:rsidRPr="00CA3768">
        <w:rPr>
          <w:b w:val="0"/>
          <w:bCs w:val="0"/>
          <w:sz w:val="28"/>
          <w:szCs w:val="28"/>
        </w:rPr>
        <w:t xml:space="preserve">- оказывать помощь одарённым детям в самораскрытии (их творческая направленность, </w:t>
      </w:r>
      <w:proofErr w:type="spellStart"/>
      <w:r w:rsidRPr="00CA3768">
        <w:rPr>
          <w:b w:val="0"/>
          <w:bCs w:val="0"/>
          <w:sz w:val="28"/>
          <w:szCs w:val="28"/>
        </w:rPr>
        <w:t>самопрезентация</w:t>
      </w:r>
      <w:proofErr w:type="spellEnd"/>
      <w:r w:rsidRPr="00CA3768">
        <w:rPr>
          <w:b w:val="0"/>
          <w:bCs w:val="0"/>
          <w:sz w:val="28"/>
          <w:szCs w:val="28"/>
        </w:rPr>
        <w:t>).</w:t>
      </w:r>
      <w:r w:rsidRPr="00CA3768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CA3768" w:rsidRPr="00CA3768" w:rsidRDefault="00CA3768" w:rsidP="00CA3768">
      <w:pPr>
        <w:spacing w:before="100" w:beforeAutospacing="1" w:after="100" w:afterAutospacing="1"/>
        <w:jc w:val="center"/>
        <w:rPr>
          <w:rStyle w:val="a4"/>
          <w:sz w:val="28"/>
          <w:szCs w:val="28"/>
        </w:rPr>
      </w:pPr>
      <w:r w:rsidRPr="00CA3768">
        <w:rPr>
          <w:rStyle w:val="a4"/>
          <w:sz w:val="28"/>
          <w:szCs w:val="28"/>
        </w:rPr>
        <w:t>Пояснительная записка</w:t>
      </w:r>
    </w:p>
    <w:p w:rsidR="00CA3768" w:rsidRPr="00CA3768" w:rsidRDefault="00CA3768" w:rsidP="00CA3768">
      <w:pPr>
        <w:spacing w:before="100" w:beforeAutospacing="1" w:after="100" w:afterAutospacing="1"/>
        <w:ind w:firstLine="406"/>
        <w:rPr>
          <w:sz w:val="28"/>
          <w:szCs w:val="28"/>
        </w:rPr>
      </w:pPr>
      <w:r w:rsidRPr="00CA3768">
        <w:rPr>
          <w:rStyle w:val="a4"/>
          <w:sz w:val="28"/>
          <w:szCs w:val="28"/>
        </w:rPr>
        <w:t>1. Выявление одаренных детей.</w:t>
      </w:r>
    </w:p>
    <w:p w:rsidR="00CA3768" w:rsidRPr="00CA3768" w:rsidRDefault="00CA3768" w:rsidP="00CA3768">
      <w:pPr>
        <w:pStyle w:val="a3"/>
        <w:ind w:firstLine="397"/>
        <w:jc w:val="both"/>
        <w:rPr>
          <w:sz w:val="28"/>
          <w:szCs w:val="28"/>
        </w:rPr>
      </w:pPr>
      <w:r w:rsidRPr="00CA3768">
        <w:rPr>
          <w:sz w:val="28"/>
          <w:szCs w:val="28"/>
        </w:rPr>
        <w:t>В МАОУ «СОШ №4» выявление одаренных детей начинается с первого посещения психолога при поступлении в 1 класс и в дальнейшем в начальной школе на основе наблюдения, изучения психологических особенностей, речи, памяти, логического мышления. Работа с одаренными в разных областях и способными учащимися, их поиск, выявление и развитие является одним из важнейших аспектов деятельности школы. Такие дети имеют более высокие по сравнению с большинством интеллектуальные способности, восприимчивость к учению, творческие возможности и проявления</w:t>
      </w:r>
      <w:r w:rsidRPr="00CA3768">
        <w:rPr>
          <w:rStyle w:val="a5"/>
          <w:sz w:val="28"/>
          <w:szCs w:val="28"/>
        </w:rPr>
        <w:t>;</w:t>
      </w:r>
      <w:r w:rsidRPr="00CA3768">
        <w:rPr>
          <w:sz w:val="28"/>
          <w:szCs w:val="28"/>
        </w:rPr>
        <w:t xml:space="preserve"> доминирующую активную познавательную потребность; испытывают радость от добывания знаний.</w:t>
      </w:r>
      <w:r w:rsidRPr="00CA3768">
        <w:rPr>
          <w:sz w:val="28"/>
          <w:szCs w:val="28"/>
        </w:rPr>
        <w:br/>
        <w:t xml:space="preserve">Условно мы выделяем </w:t>
      </w:r>
      <w:r w:rsidRPr="00CA3768">
        <w:rPr>
          <w:rStyle w:val="a4"/>
          <w:sz w:val="28"/>
          <w:szCs w:val="28"/>
          <w:u w:val="single"/>
        </w:rPr>
        <w:t>три категории одаренных детей:</w:t>
      </w:r>
      <w:r w:rsidRPr="00CA3768">
        <w:rPr>
          <w:rStyle w:val="a4"/>
          <w:sz w:val="28"/>
          <w:szCs w:val="28"/>
        </w:rPr>
        <w:t xml:space="preserve"> </w:t>
      </w:r>
    </w:p>
    <w:p w:rsidR="00CA3768" w:rsidRPr="00CA3768" w:rsidRDefault="00CA3768" w:rsidP="00CA3768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A3768">
        <w:rPr>
          <w:sz w:val="28"/>
          <w:szCs w:val="28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CA3768" w:rsidRPr="00CA3768" w:rsidRDefault="00CA3768" w:rsidP="00CA3768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A3768">
        <w:rPr>
          <w:sz w:val="28"/>
          <w:szCs w:val="28"/>
        </w:rPr>
        <w:t>Дети с признаками специальной умственной одаренности – в определенной области науки, искусства, спорта и др. видах деятельности (подростковый образ).</w:t>
      </w:r>
    </w:p>
    <w:p w:rsidR="00CA3768" w:rsidRPr="00CA3768" w:rsidRDefault="00CA3768" w:rsidP="00CA3768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CA3768">
        <w:rPr>
          <w:sz w:val="28"/>
          <w:szCs w:val="28"/>
        </w:rPr>
        <w:t>Обучающиеся</w:t>
      </w:r>
      <w:proofErr w:type="gramEnd"/>
      <w:r w:rsidRPr="00CA3768">
        <w:rPr>
          <w:sz w:val="28"/>
          <w:szCs w:val="28"/>
        </w:rPr>
        <w:t xml:space="preserve">, не достигающие по каким-либо причинам успехов в учении, но обладающие яркой познавательной активностью, оригинальностью </w:t>
      </w:r>
      <w:r w:rsidRPr="00CA3768">
        <w:rPr>
          <w:sz w:val="28"/>
          <w:szCs w:val="28"/>
        </w:rPr>
        <w:lastRenderedPageBreak/>
        <w:t>психического склада, незаурядными умственными резервами (чаще встречаются в старшем школьном возрасте) т.е. обучающиеся с доминирующей познавательной потребностью</w:t>
      </w:r>
    </w:p>
    <w:p w:rsidR="00CA3768" w:rsidRPr="00CA3768" w:rsidRDefault="00CA3768" w:rsidP="00CA3768">
      <w:pPr>
        <w:pStyle w:val="a3"/>
        <w:ind w:firstLine="397"/>
        <w:rPr>
          <w:sz w:val="28"/>
          <w:szCs w:val="28"/>
        </w:rPr>
      </w:pPr>
      <w:r w:rsidRPr="00CA3768">
        <w:rPr>
          <w:rStyle w:val="a4"/>
          <w:sz w:val="28"/>
          <w:szCs w:val="28"/>
        </w:rPr>
        <w:t>2. Принципы работы педагога с одаренными детьми:</w:t>
      </w:r>
      <w:r w:rsidRPr="00CA3768">
        <w:rPr>
          <w:sz w:val="28"/>
          <w:szCs w:val="28"/>
        </w:rPr>
        <w:t xml:space="preserve"> </w:t>
      </w:r>
    </w:p>
    <w:p w:rsidR="00CA3768" w:rsidRPr="00CA3768" w:rsidRDefault="00CA3768" w:rsidP="00CA3768">
      <w:pPr>
        <w:numPr>
          <w:ilvl w:val="0"/>
          <w:numId w:val="2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CA3768">
        <w:rPr>
          <w:sz w:val="28"/>
          <w:szCs w:val="28"/>
        </w:rPr>
        <w:t>принцип максимального разнообразия предоставленных возможностей для развития личности;</w:t>
      </w:r>
    </w:p>
    <w:p w:rsidR="00CA3768" w:rsidRPr="00CA3768" w:rsidRDefault="00CA3768" w:rsidP="00CA3768">
      <w:pPr>
        <w:numPr>
          <w:ilvl w:val="0"/>
          <w:numId w:val="2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CA3768">
        <w:rPr>
          <w:sz w:val="28"/>
          <w:szCs w:val="28"/>
        </w:rPr>
        <w:t>принцип возрастания роли внеурочной деятельности;</w:t>
      </w:r>
    </w:p>
    <w:p w:rsidR="00CA3768" w:rsidRPr="00CA3768" w:rsidRDefault="00CA3768" w:rsidP="00CA3768">
      <w:pPr>
        <w:numPr>
          <w:ilvl w:val="0"/>
          <w:numId w:val="2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CA3768">
        <w:rPr>
          <w:sz w:val="28"/>
          <w:szCs w:val="28"/>
        </w:rPr>
        <w:t>принцип индивидуализации и дифференциации обучения;</w:t>
      </w:r>
    </w:p>
    <w:p w:rsidR="00CA3768" w:rsidRPr="00CA3768" w:rsidRDefault="00CA3768" w:rsidP="00CA3768">
      <w:pPr>
        <w:numPr>
          <w:ilvl w:val="0"/>
          <w:numId w:val="2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CA3768">
        <w:rPr>
          <w:sz w:val="28"/>
          <w:szCs w:val="28"/>
        </w:rPr>
        <w:t>принцип создания условий для совместной работы учащихся при минимальном участии учителя;</w:t>
      </w:r>
    </w:p>
    <w:p w:rsidR="00CA3768" w:rsidRPr="00CA3768" w:rsidRDefault="00CA3768" w:rsidP="00CA3768">
      <w:pPr>
        <w:pStyle w:val="a3"/>
        <w:ind w:firstLine="397"/>
        <w:jc w:val="both"/>
        <w:rPr>
          <w:sz w:val="28"/>
          <w:szCs w:val="28"/>
        </w:rPr>
      </w:pPr>
      <w:r w:rsidRPr="00CA3768">
        <w:rPr>
          <w:sz w:val="28"/>
          <w:szCs w:val="28"/>
        </w:rPr>
        <w:t>принцип свободы выбора учащимся дополнительных образовательных услуг, помощи, наставничества.</w:t>
      </w:r>
      <w:r w:rsidRPr="00CA3768">
        <w:rPr>
          <w:rStyle w:val="a4"/>
          <w:sz w:val="28"/>
          <w:szCs w:val="28"/>
        </w:rPr>
        <w:t xml:space="preserve"> 3. Цели работы с одаренными детьми </w:t>
      </w:r>
    </w:p>
    <w:p w:rsidR="00CA3768" w:rsidRPr="00CA3768" w:rsidRDefault="00CA3768" w:rsidP="00CA3768">
      <w:pPr>
        <w:numPr>
          <w:ilvl w:val="0"/>
          <w:numId w:val="3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CA3768">
        <w:rPr>
          <w:sz w:val="28"/>
          <w:szCs w:val="28"/>
        </w:rPr>
        <w:t>выявление одаренных детей;</w:t>
      </w:r>
    </w:p>
    <w:p w:rsidR="00CA3768" w:rsidRPr="00CA3768" w:rsidRDefault="00CA3768" w:rsidP="00CA3768">
      <w:pPr>
        <w:numPr>
          <w:ilvl w:val="0"/>
          <w:numId w:val="3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CA3768">
        <w:rPr>
          <w:sz w:val="28"/>
          <w:szCs w:val="28"/>
        </w:rPr>
        <w:t>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из способностей;</w:t>
      </w:r>
    </w:p>
    <w:p w:rsidR="00CA3768" w:rsidRPr="00CA3768" w:rsidRDefault="00CA3768" w:rsidP="00CA3768">
      <w:pPr>
        <w:numPr>
          <w:ilvl w:val="0"/>
          <w:numId w:val="3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CA3768">
        <w:rPr>
          <w:sz w:val="28"/>
          <w:szCs w:val="28"/>
        </w:rPr>
        <w:t>развитие и выработка социально ценных компетенций у учащихся;</w:t>
      </w:r>
    </w:p>
    <w:p w:rsidR="00CA3768" w:rsidRPr="00CA3768" w:rsidRDefault="00CA3768" w:rsidP="00CA3768">
      <w:pPr>
        <w:numPr>
          <w:ilvl w:val="0"/>
          <w:numId w:val="3"/>
        </w:numPr>
        <w:spacing w:before="100" w:beforeAutospacing="1" w:after="100" w:afterAutospacing="1"/>
        <w:ind w:firstLine="397"/>
        <w:jc w:val="both"/>
        <w:rPr>
          <w:sz w:val="28"/>
          <w:szCs w:val="28"/>
        </w:rPr>
      </w:pPr>
      <w:r w:rsidRPr="00CA3768">
        <w:rPr>
          <w:sz w:val="28"/>
          <w:szCs w:val="28"/>
        </w:rPr>
        <w:t xml:space="preserve">адаптация и </w:t>
      </w:r>
      <w:proofErr w:type="spellStart"/>
      <w:r w:rsidRPr="00CA3768">
        <w:rPr>
          <w:sz w:val="28"/>
          <w:szCs w:val="28"/>
        </w:rPr>
        <w:t>предпрофильная</w:t>
      </w:r>
      <w:proofErr w:type="spellEnd"/>
      <w:r w:rsidRPr="00CA3768">
        <w:rPr>
          <w:sz w:val="28"/>
          <w:szCs w:val="28"/>
        </w:rPr>
        <w:t xml:space="preserve"> подготовка выпускников.</w:t>
      </w:r>
    </w:p>
    <w:p w:rsidR="00CA3768" w:rsidRPr="00CA3768" w:rsidRDefault="00CA3768" w:rsidP="00CA3768">
      <w:pPr>
        <w:spacing w:before="100" w:beforeAutospacing="1" w:after="100" w:afterAutospacing="1"/>
        <w:ind w:left="360" w:firstLine="397"/>
        <w:jc w:val="center"/>
        <w:rPr>
          <w:sz w:val="28"/>
          <w:szCs w:val="28"/>
        </w:rPr>
      </w:pPr>
      <w:r w:rsidRPr="00CA3768">
        <w:rPr>
          <w:rStyle w:val="a4"/>
          <w:sz w:val="28"/>
          <w:szCs w:val="28"/>
        </w:rPr>
        <w:t>Стратегия работы с одаренными детьми</w:t>
      </w:r>
    </w:p>
    <w:p w:rsidR="00CA3768" w:rsidRPr="00CA3768" w:rsidRDefault="00CA3768" w:rsidP="00CA3768">
      <w:pPr>
        <w:pStyle w:val="a3"/>
        <w:ind w:firstLine="397"/>
        <w:jc w:val="both"/>
        <w:rPr>
          <w:sz w:val="28"/>
          <w:szCs w:val="28"/>
        </w:rPr>
      </w:pPr>
      <w:r w:rsidRPr="00CA3768">
        <w:rPr>
          <w:rStyle w:val="a4"/>
          <w:sz w:val="28"/>
          <w:szCs w:val="28"/>
        </w:rPr>
        <w:t xml:space="preserve">I этап – </w:t>
      </w:r>
      <w:r w:rsidRPr="00CA3768">
        <w:rPr>
          <w:rStyle w:val="a4"/>
          <w:sz w:val="28"/>
          <w:szCs w:val="28"/>
          <w:u w:val="single"/>
        </w:rPr>
        <w:t>аналитический</w:t>
      </w:r>
      <w:r w:rsidRPr="00CA3768">
        <w:rPr>
          <w:rStyle w:val="a4"/>
          <w:sz w:val="28"/>
          <w:szCs w:val="28"/>
        </w:rPr>
        <w:t xml:space="preserve"> </w:t>
      </w:r>
      <w:r w:rsidRPr="00CA3768">
        <w:rPr>
          <w:sz w:val="28"/>
          <w:szCs w:val="28"/>
        </w:rPr>
        <w:t>– при выявлении одаренных детей учитываются их успехи в какой-либо деятельности. Творческий потенциал ребенка может получить развитие в разных образовательных областях, но наиболее естественно, сообразно самой природе деятельности – в области художественного развития. В связи с этим целесообразно использовать часы внеурочной деятельности в обучении младших школьников на организацию творческих проектов.</w:t>
      </w:r>
    </w:p>
    <w:p w:rsidR="00CA3768" w:rsidRPr="00CA3768" w:rsidRDefault="00CA3768" w:rsidP="00CA3768">
      <w:pPr>
        <w:pStyle w:val="a3"/>
        <w:ind w:firstLine="397"/>
        <w:jc w:val="both"/>
        <w:rPr>
          <w:sz w:val="28"/>
          <w:szCs w:val="28"/>
        </w:rPr>
      </w:pPr>
      <w:r w:rsidRPr="00CA3768">
        <w:rPr>
          <w:rStyle w:val="a4"/>
          <w:sz w:val="28"/>
          <w:szCs w:val="28"/>
        </w:rPr>
        <w:t>Творческие проекты:</w:t>
      </w:r>
      <w:r w:rsidRPr="00CA3768">
        <w:rPr>
          <w:sz w:val="28"/>
          <w:szCs w:val="28"/>
        </w:rPr>
        <w:t xml:space="preserve"> </w:t>
      </w:r>
    </w:p>
    <w:p w:rsidR="00CA3768" w:rsidRPr="00CA3768" w:rsidRDefault="00CA3768" w:rsidP="00CA3768">
      <w:pPr>
        <w:numPr>
          <w:ilvl w:val="0"/>
          <w:numId w:val="4"/>
        </w:numPr>
        <w:spacing w:before="100" w:beforeAutospacing="1" w:after="100" w:afterAutospacing="1"/>
        <w:ind w:firstLine="397"/>
        <w:rPr>
          <w:sz w:val="28"/>
          <w:szCs w:val="28"/>
        </w:rPr>
      </w:pPr>
      <w:r w:rsidRPr="00CA3768">
        <w:rPr>
          <w:sz w:val="28"/>
          <w:szCs w:val="28"/>
        </w:rPr>
        <w:t>мастерская художественного слова;</w:t>
      </w:r>
    </w:p>
    <w:p w:rsidR="00CA3768" w:rsidRPr="00CA3768" w:rsidRDefault="00CA3768" w:rsidP="00CA3768">
      <w:pPr>
        <w:numPr>
          <w:ilvl w:val="0"/>
          <w:numId w:val="4"/>
        </w:numPr>
        <w:spacing w:before="100" w:beforeAutospacing="1" w:after="100" w:afterAutospacing="1"/>
        <w:ind w:firstLine="397"/>
        <w:rPr>
          <w:sz w:val="28"/>
          <w:szCs w:val="28"/>
        </w:rPr>
      </w:pPr>
      <w:r w:rsidRPr="00CA3768">
        <w:rPr>
          <w:sz w:val="28"/>
          <w:szCs w:val="28"/>
        </w:rPr>
        <w:t>музейное дело (школьный музей</w:t>
      </w:r>
      <w:proofErr w:type="gramStart"/>
      <w:r w:rsidRPr="00CA3768">
        <w:rPr>
          <w:sz w:val="28"/>
          <w:szCs w:val="28"/>
        </w:rPr>
        <w:t xml:space="preserve"> )</w:t>
      </w:r>
      <w:proofErr w:type="gramEnd"/>
      <w:r w:rsidRPr="00CA3768">
        <w:rPr>
          <w:sz w:val="28"/>
          <w:szCs w:val="28"/>
        </w:rPr>
        <w:t>;</w:t>
      </w:r>
    </w:p>
    <w:p w:rsidR="00CA3768" w:rsidRPr="00CA3768" w:rsidRDefault="00CA3768" w:rsidP="00CA3768">
      <w:pPr>
        <w:numPr>
          <w:ilvl w:val="0"/>
          <w:numId w:val="4"/>
        </w:numPr>
        <w:spacing w:before="100" w:beforeAutospacing="1" w:after="100" w:afterAutospacing="1"/>
        <w:ind w:firstLine="397"/>
        <w:rPr>
          <w:sz w:val="28"/>
          <w:szCs w:val="28"/>
        </w:rPr>
      </w:pPr>
      <w:r w:rsidRPr="00CA3768">
        <w:rPr>
          <w:sz w:val="28"/>
          <w:szCs w:val="28"/>
        </w:rPr>
        <w:t>музыкальная мастерская</w:t>
      </w:r>
      <w:proofErr w:type="gramStart"/>
      <w:r w:rsidRPr="00CA3768">
        <w:rPr>
          <w:sz w:val="28"/>
          <w:szCs w:val="28"/>
        </w:rPr>
        <w:t xml:space="preserve"> ;</w:t>
      </w:r>
      <w:proofErr w:type="gramEnd"/>
    </w:p>
    <w:p w:rsidR="00CA3768" w:rsidRPr="00CA3768" w:rsidRDefault="00CA3768" w:rsidP="00CA3768">
      <w:pPr>
        <w:numPr>
          <w:ilvl w:val="0"/>
          <w:numId w:val="4"/>
        </w:numPr>
        <w:spacing w:before="100" w:beforeAutospacing="1" w:after="100" w:afterAutospacing="1"/>
        <w:ind w:firstLine="397"/>
        <w:rPr>
          <w:sz w:val="28"/>
          <w:szCs w:val="28"/>
        </w:rPr>
      </w:pPr>
      <w:r w:rsidRPr="00CA3768">
        <w:rPr>
          <w:sz w:val="28"/>
          <w:szCs w:val="28"/>
        </w:rPr>
        <w:t xml:space="preserve">«В мире </w:t>
      </w:r>
      <w:proofErr w:type="gramStart"/>
      <w:r w:rsidRPr="00CA3768">
        <w:rPr>
          <w:sz w:val="28"/>
          <w:szCs w:val="28"/>
        </w:rPr>
        <w:t>прекрасного</w:t>
      </w:r>
      <w:proofErr w:type="gramEnd"/>
      <w:r w:rsidRPr="00CA3768">
        <w:rPr>
          <w:sz w:val="28"/>
          <w:szCs w:val="28"/>
        </w:rPr>
        <w:t>» (изобразительная деятельность);</w:t>
      </w:r>
    </w:p>
    <w:p w:rsidR="00CA3768" w:rsidRPr="00CA3768" w:rsidRDefault="00CA3768" w:rsidP="00CA3768">
      <w:pPr>
        <w:numPr>
          <w:ilvl w:val="0"/>
          <w:numId w:val="4"/>
        </w:numPr>
        <w:spacing w:before="100" w:beforeAutospacing="1" w:after="100" w:afterAutospacing="1"/>
        <w:ind w:firstLine="397"/>
        <w:rPr>
          <w:sz w:val="28"/>
          <w:szCs w:val="28"/>
        </w:rPr>
      </w:pPr>
      <w:r w:rsidRPr="00CA3768">
        <w:rPr>
          <w:sz w:val="28"/>
          <w:szCs w:val="28"/>
        </w:rPr>
        <w:t xml:space="preserve">мастерская здорового образа жизни (программы «Разговор о правильном питании», « Час </w:t>
      </w:r>
      <w:proofErr w:type="spellStart"/>
      <w:r w:rsidRPr="00CA3768">
        <w:rPr>
          <w:sz w:val="28"/>
          <w:szCs w:val="28"/>
        </w:rPr>
        <w:t>здоровья</w:t>
      </w:r>
      <w:proofErr w:type="gramStart"/>
      <w:r w:rsidRPr="00CA3768">
        <w:rPr>
          <w:sz w:val="28"/>
          <w:szCs w:val="28"/>
        </w:rPr>
        <w:t>»и</w:t>
      </w:r>
      <w:proofErr w:type="spellEnd"/>
      <w:proofErr w:type="gramEnd"/>
      <w:r w:rsidRPr="00CA3768">
        <w:rPr>
          <w:sz w:val="28"/>
          <w:szCs w:val="28"/>
        </w:rPr>
        <w:t xml:space="preserve"> др.). </w:t>
      </w:r>
    </w:p>
    <w:p w:rsidR="00CA3768" w:rsidRPr="00CA3768" w:rsidRDefault="00CA3768" w:rsidP="00CA3768">
      <w:pPr>
        <w:pStyle w:val="a3"/>
        <w:ind w:firstLine="397"/>
        <w:jc w:val="both"/>
        <w:rPr>
          <w:sz w:val="28"/>
          <w:szCs w:val="28"/>
        </w:rPr>
      </w:pPr>
      <w:r w:rsidRPr="00CA3768">
        <w:rPr>
          <w:rStyle w:val="a4"/>
          <w:sz w:val="28"/>
          <w:szCs w:val="28"/>
        </w:rPr>
        <w:t xml:space="preserve">II этап – </w:t>
      </w:r>
      <w:r w:rsidRPr="00CA3768">
        <w:rPr>
          <w:rStyle w:val="a4"/>
          <w:sz w:val="28"/>
          <w:szCs w:val="28"/>
          <w:u w:val="single"/>
        </w:rPr>
        <w:t>диагностический</w:t>
      </w:r>
      <w:r w:rsidRPr="00CA3768">
        <w:rPr>
          <w:rStyle w:val="a4"/>
          <w:sz w:val="28"/>
          <w:szCs w:val="28"/>
        </w:rPr>
        <w:t xml:space="preserve"> (5-9-е классы)</w:t>
      </w:r>
      <w:r w:rsidRPr="00CA3768">
        <w:rPr>
          <w:sz w:val="28"/>
          <w:szCs w:val="28"/>
        </w:rPr>
        <w:t xml:space="preserve"> – индивидуальная оценка познавательных, творческих возможностей и способностей ребенка.</w:t>
      </w:r>
      <w:r w:rsidRPr="00CA3768">
        <w:rPr>
          <w:sz w:val="28"/>
          <w:szCs w:val="28"/>
        </w:rPr>
        <w:br/>
        <w:t>На этом этапе проводятся групповые формы работы: конкурсы, «мозговые штурмы», ролевые тренинги, научно-практические работы, творческие зачеты, проектные задания, участие в интеллектуальных олимпиадах, марафонах, проектах, объединениях дополнительного образования и проектах по интересам.</w:t>
      </w:r>
    </w:p>
    <w:p w:rsidR="00CA3768" w:rsidRPr="00CA3768" w:rsidRDefault="00CA3768" w:rsidP="00CA3768">
      <w:pPr>
        <w:pStyle w:val="a3"/>
        <w:ind w:firstLine="397"/>
        <w:jc w:val="both"/>
        <w:rPr>
          <w:sz w:val="28"/>
          <w:szCs w:val="28"/>
        </w:rPr>
      </w:pPr>
      <w:r w:rsidRPr="00CA3768">
        <w:rPr>
          <w:rStyle w:val="a4"/>
          <w:sz w:val="28"/>
          <w:szCs w:val="28"/>
        </w:rPr>
        <w:lastRenderedPageBreak/>
        <w:t xml:space="preserve">III этап – </w:t>
      </w:r>
      <w:r w:rsidRPr="00CA3768">
        <w:rPr>
          <w:rStyle w:val="a4"/>
          <w:sz w:val="28"/>
          <w:szCs w:val="28"/>
          <w:u w:val="single"/>
        </w:rPr>
        <w:t>этап формирования, углубления и развития способностей учащихся.</w:t>
      </w:r>
      <w:r w:rsidRPr="00CA3768">
        <w:rPr>
          <w:sz w:val="28"/>
          <w:szCs w:val="28"/>
        </w:rPr>
        <w:t xml:space="preserve"> С 2012 года в школе организована работа объединения </w:t>
      </w:r>
      <w:r w:rsidRPr="00CA3768">
        <w:rPr>
          <w:rStyle w:val="a4"/>
          <w:sz w:val="28"/>
          <w:szCs w:val="28"/>
        </w:rPr>
        <w:t xml:space="preserve"> одаренных детей «ИНТЕЛЛЕКТ»,</w:t>
      </w:r>
      <w:r w:rsidRPr="00CA3768">
        <w:rPr>
          <w:sz w:val="28"/>
          <w:szCs w:val="28"/>
        </w:rPr>
        <w:t xml:space="preserve"> куда вошли самые активные, самые творческие, самые любознательные, самые трудолюбивые и способные в разных областях знаний ребята, объединенные любовью к родной школе (8-11 классы). Необходимость в таком ребячьем сообществе назрела давно: в школе всегда велась большая внеклассная работа по предметам учебного цикла, а в объединениях дополнительного образования занимаются около 60 % учеников школы. Старшеклассники сами проявили инициативу собраться для решения вопросов самоуправления. Взрослые им просто помогли воплотить их задумку в жизнь, пообещав на общественных началах в свободное время курировать их работу. Девиз клуба «ИНТЕЛЛЕКТ»: </w:t>
      </w:r>
    </w:p>
    <w:p w:rsidR="00CA3768" w:rsidRPr="00CA3768" w:rsidRDefault="00CA3768" w:rsidP="00CA3768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CA3768">
        <w:rPr>
          <w:b/>
          <w:bCs/>
          <w:i/>
          <w:iCs/>
          <w:sz w:val="28"/>
          <w:szCs w:val="28"/>
        </w:rPr>
        <w:t xml:space="preserve"> Интеллект     </w:t>
      </w:r>
    </w:p>
    <w:p w:rsidR="00CA3768" w:rsidRPr="00CA3768" w:rsidRDefault="00CA3768" w:rsidP="00CA3768">
      <w:pPr>
        <w:pStyle w:val="a3"/>
        <w:rPr>
          <w:b/>
          <w:bCs/>
          <w:i/>
          <w:iCs/>
          <w:sz w:val="28"/>
          <w:szCs w:val="28"/>
        </w:rPr>
      </w:pPr>
      <w:r w:rsidRPr="00CA3768">
        <w:rPr>
          <w:b/>
          <w:bCs/>
          <w:i/>
          <w:iCs/>
          <w:sz w:val="28"/>
          <w:szCs w:val="28"/>
        </w:rPr>
        <w:t xml:space="preserve">Новизна    </w:t>
      </w:r>
    </w:p>
    <w:p w:rsidR="00CA3768" w:rsidRPr="00CA3768" w:rsidRDefault="00CA3768" w:rsidP="00CA3768">
      <w:pPr>
        <w:pStyle w:val="a3"/>
        <w:rPr>
          <w:b/>
          <w:bCs/>
          <w:i/>
          <w:iCs/>
          <w:sz w:val="28"/>
          <w:szCs w:val="28"/>
        </w:rPr>
      </w:pPr>
      <w:r w:rsidRPr="00CA3768">
        <w:rPr>
          <w:b/>
          <w:bCs/>
          <w:i/>
          <w:iCs/>
          <w:sz w:val="28"/>
          <w:szCs w:val="28"/>
        </w:rPr>
        <w:t xml:space="preserve">Талант   </w:t>
      </w:r>
    </w:p>
    <w:p w:rsidR="00CA3768" w:rsidRPr="00CA3768" w:rsidRDefault="00CA3768" w:rsidP="00CA3768">
      <w:pPr>
        <w:pStyle w:val="a3"/>
        <w:rPr>
          <w:b/>
          <w:bCs/>
          <w:i/>
          <w:iCs/>
          <w:sz w:val="28"/>
          <w:szCs w:val="28"/>
        </w:rPr>
      </w:pPr>
      <w:r w:rsidRPr="00CA3768">
        <w:rPr>
          <w:b/>
          <w:bCs/>
          <w:i/>
          <w:iCs/>
          <w:sz w:val="28"/>
          <w:szCs w:val="28"/>
        </w:rPr>
        <w:t>Трудолюбие</w:t>
      </w:r>
    </w:p>
    <w:p w:rsidR="00CA3768" w:rsidRPr="00CA3768" w:rsidRDefault="00CA3768" w:rsidP="00CA3768">
      <w:pPr>
        <w:pStyle w:val="a3"/>
        <w:rPr>
          <w:b/>
          <w:bCs/>
          <w:i/>
          <w:iCs/>
          <w:sz w:val="28"/>
          <w:szCs w:val="28"/>
        </w:rPr>
      </w:pPr>
      <w:r w:rsidRPr="00CA3768">
        <w:rPr>
          <w:b/>
          <w:bCs/>
          <w:i/>
          <w:iCs/>
          <w:sz w:val="28"/>
          <w:szCs w:val="28"/>
        </w:rPr>
        <w:t xml:space="preserve"> Личный пример</w:t>
      </w:r>
    </w:p>
    <w:p w:rsidR="00CA3768" w:rsidRPr="00CA3768" w:rsidRDefault="00CA3768" w:rsidP="00CA3768">
      <w:pPr>
        <w:pStyle w:val="a3"/>
        <w:rPr>
          <w:sz w:val="28"/>
          <w:szCs w:val="28"/>
        </w:rPr>
      </w:pPr>
      <w:r w:rsidRPr="00CA3768">
        <w:rPr>
          <w:sz w:val="28"/>
          <w:szCs w:val="28"/>
        </w:rPr>
        <w:t xml:space="preserve">Деятельность клуба разнообразна. Ребята занимаются в гуманитарной, естественно-научной, военно-патриотической, общественной и эстетической </w:t>
      </w:r>
      <w:proofErr w:type="gramStart"/>
      <w:r w:rsidRPr="00CA3768">
        <w:rPr>
          <w:sz w:val="28"/>
          <w:szCs w:val="28"/>
        </w:rPr>
        <w:t>секциях</w:t>
      </w:r>
      <w:proofErr w:type="gramEnd"/>
      <w:r w:rsidRPr="00CA3768">
        <w:rPr>
          <w:sz w:val="28"/>
          <w:szCs w:val="28"/>
        </w:rPr>
        <w:t>, а также в школьной театральной студии  и школьном самоуправлении. Координирует работу клуба президент и вице-президенты. Таким образом, можно отметить, что «ИНТЕЛЛЕКТ» - это не только школьное научное объединение, где занимаются «ботаники», а самый настоящий клуб по интересам. Здесь можно проявить себя в искусстве, журналистике, исследовательской деятельности, литературе, музейном деле, проектной деятельности, общественной работе, военном деле.</w:t>
      </w:r>
      <w:r w:rsidRPr="00CA3768">
        <w:rPr>
          <w:sz w:val="28"/>
          <w:szCs w:val="28"/>
        </w:rPr>
        <w:br/>
        <w:t xml:space="preserve">Самые талантливые ребята, участвовавшие и победившие в олимпиадах, конференциях, смотрах и конкурсах, </w:t>
      </w:r>
      <w:proofErr w:type="gramStart"/>
      <w:r w:rsidRPr="00CA3768">
        <w:rPr>
          <w:sz w:val="28"/>
          <w:szCs w:val="28"/>
        </w:rPr>
        <w:t>отчитываются о</w:t>
      </w:r>
      <w:proofErr w:type="gramEnd"/>
      <w:r w:rsidRPr="00CA3768">
        <w:rPr>
          <w:sz w:val="28"/>
          <w:szCs w:val="28"/>
        </w:rPr>
        <w:t xml:space="preserve"> своих победах в январе – на Рождественском бале, где подводятся итоги прошедшего года. </w:t>
      </w:r>
    </w:p>
    <w:p w:rsidR="00CA3768" w:rsidRPr="00CA3768" w:rsidRDefault="00CA3768" w:rsidP="00CA3768">
      <w:pPr>
        <w:pStyle w:val="a3"/>
        <w:rPr>
          <w:b/>
          <w:bCs/>
          <w:i/>
          <w:iCs/>
          <w:sz w:val="28"/>
          <w:szCs w:val="28"/>
        </w:rPr>
      </w:pPr>
      <w:r w:rsidRPr="00CA3768">
        <w:rPr>
          <w:b/>
          <w:bCs/>
          <w:sz w:val="28"/>
          <w:szCs w:val="28"/>
        </w:rPr>
        <w:t>4.</w:t>
      </w:r>
      <w:r w:rsidRPr="00CA3768">
        <w:rPr>
          <w:rStyle w:val="a4"/>
          <w:sz w:val="28"/>
          <w:szCs w:val="28"/>
        </w:rPr>
        <w:t>Условия успешной работы с одаренными учащимися.</w:t>
      </w:r>
    </w:p>
    <w:p w:rsidR="00CA3768" w:rsidRPr="00CA3768" w:rsidRDefault="00CA3768" w:rsidP="00CA3768">
      <w:pPr>
        <w:pStyle w:val="a3"/>
        <w:ind w:firstLine="397"/>
        <w:jc w:val="both"/>
        <w:rPr>
          <w:sz w:val="28"/>
          <w:szCs w:val="28"/>
        </w:rPr>
      </w:pPr>
      <w:r w:rsidRPr="00CA3768">
        <w:rPr>
          <w:sz w:val="28"/>
          <w:szCs w:val="28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  <w:r w:rsidRPr="00CA3768">
        <w:rPr>
          <w:sz w:val="28"/>
          <w:szCs w:val="28"/>
        </w:rPr>
        <w:br/>
        <w:t>Создание и постоянное совершенствование методической системы работы с одаренными детьми. 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УО.</w:t>
      </w:r>
    </w:p>
    <w:p w:rsidR="00CA3768" w:rsidRPr="00CA3768" w:rsidRDefault="00CA3768" w:rsidP="00CA3768">
      <w:pPr>
        <w:spacing w:before="100" w:beforeAutospacing="1" w:after="100" w:afterAutospacing="1"/>
        <w:rPr>
          <w:sz w:val="28"/>
          <w:szCs w:val="28"/>
        </w:rPr>
      </w:pPr>
      <w:r w:rsidRPr="00CA3768">
        <w:rPr>
          <w:rStyle w:val="a4"/>
          <w:sz w:val="28"/>
          <w:szCs w:val="28"/>
        </w:rPr>
        <w:t>5.Формы работы с одаренными учащимися.</w:t>
      </w:r>
    </w:p>
    <w:p w:rsidR="00CA3768" w:rsidRPr="00CA3768" w:rsidRDefault="00CA3768" w:rsidP="00CA3768">
      <w:pPr>
        <w:numPr>
          <w:ilvl w:val="0"/>
          <w:numId w:val="5"/>
        </w:numPr>
        <w:spacing w:before="100" w:beforeAutospacing="1" w:after="100" w:afterAutospacing="1"/>
        <w:ind w:firstLine="180"/>
        <w:rPr>
          <w:sz w:val="28"/>
          <w:szCs w:val="28"/>
        </w:rPr>
      </w:pPr>
      <w:r w:rsidRPr="00CA3768">
        <w:rPr>
          <w:sz w:val="28"/>
          <w:szCs w:val="28"/>
        </w:rPr>
        <w:lastRenderedPageBreak/>
        <w:t>школьное научное общество «Познание»;</w:t>
      </w:r>
    </w:p>
    <w:p w:rsidR="00CA3768" w:rsidRPr="00CA3768" w:rsidRDefault="00CA3768" w:rsidP="00CA3768">
      <w:pPr>
        <w:numPr>
          <w:ilvl w:val="0"/>
          <w:numId w:val="5"/>
        </w:numPr>
        <w:spacing w:before="100" w:beforeAutospacing="1" w:after="100" w:afterAutospacing="1"/>
        <w:ind w:firstLine="180"/>
        <w:rPr>
          <w:sz w:val="28"/>
          <w:szCs w:val="28"/>
        </w:rPr>
      </w:pPr>
      <w:r w:rsidRPr="00CA3768">
        <w:rPr>
          <w:sz w:val="28"/>
          <w:szCs w:val="28"/>
        </w:rPr>
        <w:t>объединения дополнительного образования;</w:t>
      </w:r>
    </w:p>
    <w:p w:rsidR="00CA3768" w:rsidRPr="00CA3768" w:rsidRDefault="00CA3768" w:rsidP="00CA3768">
      <w:pPr>
        <w:numPr>
          <w:ilvl w:val="0"/>
          <w:numId w:val="5"/>
        </w:numPr>
        <w:spacing w:before="100" w:beforeAutospacing="1" w:after="100" w:afterAutospacing="1"/>
        <w:ind w:firstLine="180"/>
        <w:rPr>
          <w:sz w:val="28"/>
          <w:szCs w:val="28"/>
        </w:rPr>
      </w:pPr>
      <w:r w:rsidRPr="00CA3768">
        <w:rPr>
          <w:sz w:val="28"/>
          <w:szCs w:val="28"/>
        </w:rPr>
        <w:t>групповые занятия по параллелям классов с сильными учащимися;</w:t>
      </w:r>
    </w:p>
    <w:p w:rsidR="00CA3768" w:rsidRPr="00CA3768" w:rsidRDefault="00CA3768" w:rsidP="00CA3768">
      <w:pPr>
        <w:numPr>
          <w:ilvl w:val="0"/>
          <w:numId w:val="5"/>
        </w:numPr>
        <w:spacing w:before="100" w:beforeAutospacing="1" w:after="100" w:afterAutospacing="1"/>
        <w:ind w:firstLine="180"/>
        <w:rPr>
          <w:sz w:val="28"/>
          <w:szCs w:val="28"/>
        </w:rPr>
      </w:pPr>
      <w:r w:rsidRPr="00CA3768">
        <w:rPr>
          <w:sz w:val="28"/>
          <w:szCs w:val="28"/>
        </w:rPr>
        <w:t>факультативы;</w:t>
      </w:r>
    </w:p>
    <w:p w:rsidR="00CA3768" w:rsidRPr="00CA3768" w:rsidRDefault="00CA3768" w:rsidP="00CA3768">
      <w:pPr>
        <w:numPr>
          <w:ilvl w:val="0"/>
          <w:numId w:val="5"/>
        </w:numPr>
        <w:spacing w:before="100" w:beforeAutospacing="1" w:after="100" w:afterAutospacing="1"/>
        <w:ind w:firstLine="180"/>
        <w:rPr>
          <w:sz w:val="28"/>
          <w:szCs w:val="28"/>
        </w:rPr>
      </w:pPr>
      <w:r w:rsidRPr="00CA3768">
        <w:rPr>
          <w:sz w:val="28"/>
          <w:szCs w:val="28"/>
        </w:rPr>
        <w:t>кружки по интересам;</w:t>
      </w:r>
    </w:p>
    <w:p w:rsidR="00CA3768" w:rsidRPr="00CA3768" w:rsidRDefault="00CA3768" w:rsidP="00CA3768">
      <w:pPr>
        <w:numPr>
          <w:ilvl w:val="0"/>
          <w:numId w:val="5"/>
        </w:numPr>
        <w:spacing w:before="100" w:beforeAutospacing="1" w:after="100" w:afterAutospacing="1"/>
        <w:ind w:firstLine="180"/>
        <w:rPr>
          <w:sz w:val="28"/>
          <w:szCs w:val="28"/>
        </w:rPr>
      </w:pPr>
      <w:r w:rsidRPr="00CA3768">
        <w:rPr>
          <w:sz w:val="28"/>
          <w:szCs w:val="28"/>
        </w:rPr>
        <w:t>конкурсы и конференции;</w:t>
      </w:r>
    </w:p>
    <w:p w:rsidR="00CA3768" w:rsidRPr="00CA3768" w:rsidRDefault="00CA3768" w:rsidP="00CA3768">
      <w:pPr>
        <w:numPr>
          <w:ilvl w:val="0"/>
          <w:numId w:val="5"/>
        </w:numPr>
        <w:spacing w:before="100" w:beforeAutospacing="1" w:after="100" w:afterAutospacing="1"/>
        <w:ind w:firstLine="180"/>
        <w:rPr>
          <w:sz w:val="28"/>
          <w:szCs w:val="28"/>
        </w:rPr>
      </w:pPr>
      <w:r w:rsidRPr="00CA3768">
        <w:rPr>
          <w:sz w:val="28"/>
          <w:szCs w:val="28"/>
        </w:rPr>
        <w:t>интеллектуальный марафон;</w:t>
      </w:r>
    </w:p>
    <w:p w:rsidR="00CA3768" w:rsidRPr="00CA3768" w:rsidRDefault="00CA3768" w:rsidP="00CA3768">
      <w:pPr>
        <w:numPr>
          <w:ilvl w:val="0"/>
          <w:numId w:val="5"/>
        </w:numPr>
        <w:spacing w:before="100" w:beforeAutospacing="1" w:after="100" w:afterAutospacing="1"/>
        <w:ind w:firstLine="180"/>
        <w:rPr>
          <w:sz w:val="28"/>
          <w:szCs w:val="28"/>
        </w:rPr>
      </w:pPr>
      <w:r w:rsidRPr="00CA3768">
        <w:rPr>
          <w:sz w:val="28"/>
          <w:szCs w:val="28"/>
        </w:rPr>
        <w:t>участие в олимпиадах;</w:t>
      </w:r>
    </w:p>
    <w:p w:rsidR="00CA3768" w:rsidRPr="00CA3768" w:rsidRDefault="00CA3768" w:rsidP="00CA3768">
      <w:pPr>
        <w:numPr>
          <w:ilvl w:val="0"/>
          <w:numId w:val="5"/>
        </w:numPr>
        <w:spacing w:before="100" w:beforeAutospacing="1" w:after="100" w:afterAutospacing="1"/>
        <w:ind w:firstLine="180"/>
        <w:rPr>
          <w:sz w:val="28"/>
          <w:szCs w:val="28"/>
        </w:rPr>
      </w:pPr>
      <w:r w:rsidRPr="00CA3768">
        <w:rPr>
          <w:sz w:val="28"/>
          <w:szCs w:val="28"/>
        </w:rPr>
        <w:t>спецкурсы;</w:t>
      </w:r>
    </w:p>
    <w:p w:rsidR="00CA3768" w:rsidRPr="00CA3768" w:rsidRDefault="00CA3768" w:rsidP="00CA3768">
      <w:pPr>
        <w:numPr>
          <w:ilvl w:val="0"/>
          <w:numId w:val="5"/>
        </w:numPr>
        <w:spacing w:before="100" w:beforeAutospacing="1" w:after="100" w:afterAutospacing="1"/>
        <w:ind w:firstLine="180"/>
        <w:rPr>
          <w:sz w:val="28"/>
          <w:szCs w:val="28"/>
        </w:rPr>
      </w:pPr>
      <w:r w:rsidRPr="00CA3768">
        <w:rPr>
          <w:sz w:val="28"/>
          <w:szCs w:val="28"/>
        </w:rPr>
        <w:t>работа по индивидуальным планам;</w:t>
      </w: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Default="00CA3768" w:rsidP="00CA3768">
      <w:pPr>
        <w:jc w:val="right"/>
        <w:rPr>
          <w:sz w:val="28"/>
          <w:szCs w:val="28"/>
        </w:rPr>
      </w:pPr>
    </w:p>
    <w:p w:rsidR="00CA3768" w:rsidRPr="00CA3768" w:rsidRDefault="00CA3768" w:rsidP="00CA3768">
      <w:pPr>
        <w:jc w:val="right"/>
        <w:rPr>
          <w:sz w:val="28"/>
          <w:szCs w:val="28"/>
        </w:rPr>
      </w:pPr>
      <w:r w:rsidRPr="00CA3768">
        <w:rPr>
          <w:sz w:val="28"/>
          <w:szCs w:val="28"/>
        </w:rPr>
        <w:lastRenderedPageBreak/>
        <w:t>Приложение № __</w:t>
      </w:r>
    </w:p>
    <w:p w:rsidR="00CA3768" w:rsidRPr="00CA3768" w:rsidRDefault="00CA3768" w:rsidP="00CA3768">
      <w:pPr>
        <w:jc w:val="right"/>
        <w:rPr>
          <w:sz w:val="28"/>
          <w:szCs w:val="28"/>
        </w:rPr>
      </w:pPr>
      <w:r w:rsidRPr="00CA3768">
        <w:rPr>
          <w:sz w:val="28"/>
          <w:szCs w:val="28"/>
        </w:rPr>
        <w:t>к годовому плану работы школы</w:t>
      </w:r>
    </w:p>
    <w:p w:rsidR="00CA3768" w:rsidRPr="00CA3768" w:rsidRDefault="00CA3768" w:rsidP="00CA3768">
      <w:pPr>
        <w:jc w:val="right"/>
        <w:rPr>
          <w:sz w:val="28"/>
          <w:szCs w:val="28"/>
        </w:rPr>
      </w:pPr>
      <w:r w:rsidRPr="00CA3768">
        <w:rPr>
          <w:sz w:val="28"/>
          <w:szCs w:val="28"/>
        </w:rPr>
        <w:t>Утверждаю:</w:t>
      </w:r>
    </w:p>
    <w:p w:rsidR="00CA3768" w:rsidRPr="00CA3768" w:rsidRDefault="00CA3768" w:rsidP="00CA3768">
      <w:pPr>
        <w:jc w:val="right"/>
        <w:rPr>
          <w:sz w:val="28"/>
          <w:szCs w:val="28"/>
        </w:rPr>
      </w:pPr>
      <w:r w:rsidRPr="00CA3768">
        <w:rPr>
          <w:sz w:val="28"/>
          <w:szCs w:val="28"/>
        </w:rPr>
        <w:t>Директор МАОУ СОШ №4</w:t>
      </w:r>
    </w:p>
    <w:p w:rsidR="00CA3768" w:rsidRPr="00CA3768" w:rsidRDefault="00CA3768" w:rsidP="00CA3768">
      <w:pPr>
        <w:jc w:val="right"/>
        <w:rPr>
          <w:sz w:val="28"/>
          <w:szCs w:val="28"/>
        </w:rPr>
      </w:pPr>
      <w:r w:rsidRPr="00CA3768">
        <w:rPr>
          <w:sz w:val="28"/>
          <w:szCs w:val="28"/>
        </w:rPr>
        <w:t> __________________Т</w:t>
      </w:r>
      <w:proofErr w:type="gramStart"/>
      <w:r w:rsidRPr="00CA3768">
        <w:rPr>
          <w:sz w:val="28"/>
          <w:szCs w:val="28"/>
        </w:rPr>
        <w:t>,Г</w:t>
      </w:r>
      <w:proofErr w:type="gramEnd"/>
      <w:r w:rsidRPr="00CA3768">
        <w:rPr>
          <w:sz w:val="28"/>
          <w:szCs w:val="28"/>
        </w:rPr>
        <w:t>, Чулкова</w:t>
      </w:r>
    </w:p>
    <w:p w:rsidR="00CA3768" w:rsidRPr="00CA3768" w:rsidRDefault="00CA3768" w:rsidP="00CA3768">
      <w:pPr>
        <w:spacing w:before="100" w:beforeAutospacing="1" w:after="100" w:afterAutospacing="1"/>
        <w:ind w:left="360" w:firstLine="397"/>
        <w:jc w:val="center"/>
        <w:rPr>
          <w:sz w:val="28"/>
          <w:szCs w:val="28"/>
        </w:rPr>
      </w:pPr>
    </w:p>
    <w:p w:rsidR="00CA3768" w:rsidRPr="00CA3768" w:rsidRDefault="00CA3768" w:rsidP="00CA3768">
      <w:pPr>
        <w:spacing w:before="100" w:beforeAutospacing="1" w:after="100" w:afterAutospacing="1"/>
        <w:ind w:left="360" w:firstLine="397"/>
        <w:jc w:val="center"/>
        <w:rPr>
          <w:sz w:val="28"/>
          <w:szCs w:val="28"/>
        </w:rPr>
      </w:pPr>
      <w:r w:rsidRPr="00CA3768">
        <w:rPr>
          <w:sz w:val="28"/>
          <w:szCs w:val="28"/>
        </w:rPr>
        <w:br/>
      </w:r>
      <w:r w:rsidRPr="00CA3768">
        <w:rPr>
          <w:rStyle w:val="a4"/>
          <w:sz w:val="28"/>
          <w:szCs w:val="28"/>
        </w:rPr>
        <w:t>Программа работы с одарёнными и талантливыми детьми</w:t>
      </w:r>
    </w:p>
    <w:tbl>
      <w:tblPr>
        <w:tblW w:w="5000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5029"/>
        <w:gridCol w:w="2071"/>
        <w:gridCol w:w="2416"/>
      </w:tblGrid>
      <w:tr w:rsidR="00CA3768" w:rsidRPr="00CA3768" w:rsidTr="003206E2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jc w:val="center"/>
              <w:rPr>
                <w:b/>
                <w:bCs/>
                <w:sz w:val="28"/>
                <w:szCs w:val="28"/>
              </w:rPr>
            </w:pPr>
            <w:r w:rsidRPr="00CA376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CA3768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CA3768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768" w:rsidRPr="00CA3768" w:rsidRDefault="00CA3768" w:rsidP="003206E2">
            <w:pPr>
              <w:pStyle w:val="a3"/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CA3768">
              <w:rPr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CA3768" w:rsidRPr="00CA3768" w:rsidTr="003206E2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1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 xml:space="preserve">Внедрение проблемно-исследовательских, проектных и модульных методов обучения, развивая непрерывно у учащихся творческое и исследовательское мышление. 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ind w:firstLine="397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Ежегодно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proofErr w:type="spellStart"/>
            <w:r w:rsidRPr="00CA3768">
              <w:rPr>
                <w:sz w:val="28"/>
                <w:szCs w:val="28"/>
              </w:rPr>
              <w:t>методсовет</w:t>
            </w:r>
            <w:proofErr w:type="spellEnd"/>
            <w:r w:rsidRPr="00CA3768">
              <w:rPr>
                <w:sz w:val="28"/>
                <w:szCs w:val="28"/>
              </w:rPr>
              <w:t>, руководители ШМО</w:t>
            </w:r>
          </w:p>
        </w:tc>
      </w:tr>
      <w:tr w:rsidR="00CA3768" w:rsidRPr="00CA3768" w:rsidTr="003206E2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2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Развитие творческих способностей учащихся начальной школы. Выявление одаренных детей.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ind w:firstLine="397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Ежегодно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ШМО начальной школы, психолог</w:t>
            </w:r>
          </w:p>
        </w:tc>
      </w:tr>
      <w:tr w:rsidR="00CA3768" w:rsidRPr="00CA3768" w:rsidTr="003206E2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3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 xml:space="preserve">Создание нормативной и методической базы Научного общества </w:t>
            </w:r>
            <w:proofErr w:type="spellStart"/>
            <w:r w:rsidRPr="00CA3768">
              <w:rPr>
                <w:sz w:val="28"/>
                <w:szCs w:val="28"/>
              </w:rPr>
              <w:t>обучающихс</w:t>
            </w:r>
            <w:proofErr w:type="gramStart"/>
            <w:r w:rsidRPr="00CA3768">
              <w:rPr>
                <w:sz w:val="28"/>
                <w:szCs w:val="28"/>
              </w:rPr>
              <w:t>я«</w:t>
            </w:r>
            <w:proofErr w:type="gramEnd"/>
            <w:r w:rsidRPr="00CA3768">
              <w:rPr>
                <w:sz w:val="28"/>
                <w:szCs w:val="28"/>
              </w:rPr>
              <w:t>Интеллект</w:t>
            </w:r>
            <w:proofErr w:type="spellEnd"/>
            <w:r w:rsidRPr="00CA3768">
              <w:rPr>
                <w:sz w:val="28"/>
                <w:szCs w:val="28"/>
              </w:rPr>
              <w:t>»</w:t>
            </w:r>
          </w:p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proofErr w:type="gramStart"/>
            <w:r w:rsidRPr="00CA3768">
              <w:rPr>
                <w:sz w:val="28"/>
                <w:szCs w:val="28"/>
              </w:rPr>
              <w:t>Организация исследовательской деятельности в гуманитарной, эстетической, военно-спортивной, экологической, общественной секциях научного общества  одаренных детей «Интеллект»</w:t>
            </w:r>
            <w:proofErr w:type="gram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Ежегодно</w:t>
            </w:r>
          </w:p>
          <w:p w:rsidR="00CA3768" w:rsidRPr="00CA3768" w:rsidRDefault="00CA3768" w:rsidP="003206E2">
            <w:pPr>
              <w:pStyle w:val="a3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proofErr w:type="spellStart"/>
            <w:r w:rsidRPr="00CA3768">
              <w:rPr>
                <w:sz w:val="28"/>
                <w:szCs w:val="28"/>
              </w:rPr>
              <w:t>зам.директора</w:t>
            </w:r>
            <w:proofErr w:type="spellEnd"/>
            <w:r w:rsidRPr="00CA3768">
              <w:rPr>
                <w:sz w:val="28"/>
                <w:szCs w:val="28"/>
              </w:rPr>
              <w:t xml:space="preserve"> по</w:t>
            </w:r>
            <w:proofErr w:type="gramStart"/>
            <w:r w:rsidRPr="00CA3768">
              <w:rPr>
                <w:sz w:val="28"/>
                <w:szCs w:val="28"/>
              </w:rPr>
              <w:t xml:space="preserve"> У</w:t>
            </w:r>
            <w:proofErr w:type="gramEnd"/>
            <w:r w:rsidRPr="00CA3768">
              <w:rPr>
                <w:sz w:val="28"/>
                <w:szCs w:val="28"/>
              </w:rPr>
              <w:t xml:space="preserve"> ВР Дивисенко Л.С руководители ШМО</w:t>
            </w:r>
          </w:p>
        </w:tc>
      </w:tr>
      <w:tr w:rsidR="00CA3768" w:rsidRPr="00CA3768" w:rsidTr="003206E2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4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Участие школьников во Всероссийских конкурсах-играх «Русский медвежонок», «Кенгуру», «Золотое руно».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ind w:firstLine="397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ежегодно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 xml:space="preserve">учебная часть, </w:t>
            </w:r>
            <w:proofErr w:type="spellStart"/>
            <w:r w:rsidRPr="00CA3768">
              <w:rPr>
                <w:sz w:val="28"/>
                <w:szCs w:val="28"/>
              </w:rPr>
              <w:t>зам.директора</w:t>
            </w:r>
            <w:proofErr w:type="spellEnd"/>
            <w:r w:rsidRPr="00CA3768">
              <w:rPr>
                <w:sz w:val="28"/>
                <w:szCs w:val="28"/>
              </w:rPr>
              <w:t xml:space="preserve"> по</w:t>
            </w:r>
            <w:proofErr w:type="gramStart"/>
            <w:r w:rsidRPr="00CA3768">
              <w:rPr>
                <w:sz w:val="28"/>
                <w:szCs w:val="28"/>
              </w:rPr>
              <w:t xml:space="preserve"> У</w:t>
            </w:r>
            <w:proofErr w:type="gramEnd"/>
            <w:r w:rsidRPr="00CA3768">
              <w:rPr>
                <w:sz w:val="28"/>
                <w:szCs w:val="28"/>
              </w:rPr>
              <w:t xml:space="preserve"> ВР Дивисенко Л.С руководители ШМО учителя-предметники</w:t>
            </w:r>
          </w:p>
        </w:tc>
      </w:tr>
      <w:tr w:rsidR="00CA3768" w:rsidRPr="00CA3768" w:rsidTr="003206E2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5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Участие школьников в городских, краевых, Всероссийских предметных олимпиадах, конкурсах, смотрах, конференциях.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ind w:firstLine="397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ежегодно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768" w:rsidRPr="00CA3768" w:rsidRDefault="00CA3768" w:rsidP="003206E2">
            <w:pPr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зам. директора по УВР</w:t>
            </w:r>
          </w:p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Брюханова Т.А. руководители ШМО</w:t>
            </w:r>
          </w:p>
        </w:tc>
      </w:tr>
      <w:tr w:rsidR="00CA3768" w:rsidRPr="00CA3768" w:rsidTr="003206E2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6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Организация психолого-педагогического просвещения родителей талантливых и одарённых школьников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ind w:firstLine="397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ежегодно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 xml:space="preserve">психолог школы, </w:t>
            </w:r>
            <w:proofErr w:type="spellStart"/>
            <w:r w:rsidRPr="00CA3768">
              <w:rPr>
                <w:sz w:val="28"/>
                <w:szCs w:val="28"/>
              </w:rPr>
              <w:t>зам.директора</w:t>
            </w:r>
            <w:proofErr w:type="spellEnd"/>
            <w:r w:rsidRPr="00CA3768">
              <w:rPr>
                <w:sz w:val="28"/>
                <w:szCs w:val="28"/>
              </w:rPr>
              <w:t xml:space="preserve"> по</w:t>
            </w:r>
            <w:proofErr w:type="gramStart"/>
            <w:r w:rsidRPr="00CA3768">
              <w:rPr>
                <w:sz w:val="28"/>
                <w:szCs w:val="28"/>
              </w:rPr>
              <w:t xml:space="preserve"> У</w:t>
            </w:r>
            <w:proofErr w:type="gramEnd"/>
            <w:r w:rsidRPr="00CA3768">
              <w:rPr>
                <w:sz w:val="28"/>
                <w:szCs w:val="28"/>
              </w:rPr>
              <w:t xml:space="preserve"> ВР Дивисенко Л.С</w:t>
            </w:r>
          </w:p>
        </w:tc>
      </w:tr>
      <w:tr w:rsidR="00CA3768" w:rsidRPr="00CA3768" w:rsidTr="003206E2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 xml:space="preserve">Подготовка психолого-педагогических характеристик на каждого одарённого школьника, для разработки индивидуальной программы обучения </w:t>
            </w:r>
          </w:p>
          <w:p w:rsidR="00CA3768" w:rsidRPr="00CA3768" w:rsidRDefault="00CA3768" w:rsidP="00CA3768">
            <w:pPr>
              <w:numPr>
                <w:ilvl w:val="0"/>
                <w:numId w:val="6"/>
              </w:numPr>
              <w:tabs>
                <w:tab w:val="clear" w:pos="720"/>
                <w:tab w:val="num" w:pos="259"/>
              </w:tabs>
              <w:spacing w:before="100" w:beforeAutospacing="1" w:after="100" w:afterAutospacing="1"/>
              <w:ind w:left="259" w:firstLine="0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 xml:space="preserve">выявление учащихся в 1-4, 5-9,10-11 </w:t>
            </w:r>
            <w:proofErr w:type="spellStart"/>
            <w:r w:rsidRPr="00CA3768">
              <w:rPr>
                <w:sz w:val="28"/>
                <w:szCs w:val="28"/>
              </w:rPr>
              <w:t>кл</w:t>
            </w:r>
            <w:proofErr w:type="spellEnd"/>
            <w:r w:rsidRPr="00CA3768">
              <w:rPr>
                <w:sz w:val="28"/>
                <w:szCs w:val="28"/>
              </w:rPr>
              <w:t xml:space="preserve">., составление диагностической карты; </w:t>
            </w:r>
          </w:p>
          <w:p w:rsidR="00CA3768" w:rsidRPr="00CA3768" w:rsidRDefault="00CA3768" w:rsidP="00CA3768">
            <w:pPr>
              <w:numPr>
                <w:ilvl w:val="0"/>
                <w:numId w:val="6"/>
              </w:numPr>
              <w:tabs>
                <w:tab w:val="clear" w:pos="720"/>
                <w:tab w:val="num" w:pos="259"/>
              </w:tabs>
              <w:spacing w:before="100" w:beforeAutospacing="1" w:after="100" w:afterAutospacing="1"/>
              <w:ind w:left="259" w:firstLine="0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разработка программ и планов индивидуальной работы с детьми;</w:t>
            </w:r>
          </w:p>
          <w:p w:rsidR="00CA3768" w:rsidRPr="00CA3768" w:rsidRDefault="00CA3768" w:rsidP="00CA3768">
            <w:pPr>
              <w:numPr>
                <w:ilvl w:val="0"/>
                <w:numId w:val="6"/>
              </w:numPr>
              <w:tabs>
                <w:tab w:val="clear" w:pos="720"/>
                <w:tab w:val="num" w:pos="259"/>
              </w:tabs>
              <w:spacing w:before="100" w:beforeAutospacing="1" w:after="100" w:afterAutospacing="1"/>
              <w:ind w:left="259" w:firstLine="0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 xml:space="preserve">проведения занятий с детьми; </w:t>
            </w:r>
          </w:p>
          <w:p w:rsidR="00CA3768" w:rsidRPr="00CA3768" w:rsidRDefault="00CA3768" w:rsidP="00CA3768">
            <w:pPr>
              <w:numPr>
                <w:ilvl w:val="0"/>
                <w:numId w:val="6"/>
              </w:numPr>
              <w:tabs>
                <w:tab w:val="clear" w:pos="720"/>
                <w:tab w:val="num" w:pos="259"/>
              </w:tabs>
              <w:spacing w:before="100" w:beforeAutospacing="1" w:after="100" w:afterAutospacing="1"/>
              <w:ind w:left="259" w:firstLine="0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отработка форм, методов, приёмов работы;</w:t>
            </w:r>
          </w:p>
          <w:p w:rsidR="00CA3768" w:rsidRPr="00CA3768" w:rsidRDefault="00CA3768" w:rsidP="00CA3768">
            <w:pPr>
              <w:numPr>
                <w:ilvl w:val="0"/>
                <w:numId w:val="6"/>
              </w:numPr>
              <w:tabs>
                <w:tab w:val="clear" w:pos="720"/>
                <w:tab w:val="num" w:pos="259"/>
              </w:tabs>
              <w:spacing w:before="100" w:beforeAutospacing="1" w:after="100" w:afterAutospacing="1"/>
              <w:ind w:left="259" w:firstLine="0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создание мониторинга результативности работы с одарёнными детьми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768" w:rsidRPr="00CA3768" w:rsidRDefault="00CA3768" w:rsidP="003206E2">
            <w:pPr>
              <w:pStyle w:val="a3"/>
              <w:ind w:firstLine="397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Ежегодно</w:t>
            </w:r>
          </w:p>
          <w:p w:rsidR="00CA3768" w:rsidRPr="00CA3768" w:rsidRDefault="00CA3768" w:rsidP="003206E2">
            <w:pPr>
              <w:pStyle w:val="a3"/>
              <w:ind w:firstLine="397"/>
              <w:jc w:val="center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Май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>психолог школы</w:t>
            </w:r>
          </w:p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t xml:space="preserve">учителя –предметники </w:t>
            </w:r>
            <w:proofErr w:type="spellStart"/>
            <w:r w:rsidRPr="00CA3768">
              <w:rPr>
                <w:sz w:val="28"/>
                <w:szCs w:val="28"/>
              </w:rPr>
              <w:t>зам.директора</w:t>
            </w:r>
            <w:proofErr w:type="spellEnd"/>
            <w:r w:rsidRPr="00CA3768">
              <w:rPr>
                <w:sz w:val="28"/>
                <w:szCs w:val="28"/>
              </w:rPr>
              <w:t xml:space="preserve"> по</w:t>
            </w:r>
            <w:proofErr w:type="gramStart"/>
            <w:r w:rsidRPr="00CA3768">
              <w:rPr>
                <w:sz w:val="28"/>
                <w:szCs w:val="28"/>
              </w:rPr>
              <w:t xml:space="preserve"> У</w:t>
            </w:r>
            <w:proofErr w:type="gramEnd"/>
            <w:r w:rsidRPr="00CA3768">
              <w:rPr>
                <w:sz w:val="28"/>
                <w:szCs w:val="28"/>
              </w:rPr>
              <w:t xml:space="preserve"> ВР Дивисенко Л.С</w:t>
            </w:r>
          </w:p>
          <w:p w:rsidR="00CA3768" w:rsidRPr="00CA3768" w:rsidRDefault="00CA3768" w:rsidP="003206E2">
            <w:pPr>
              <w:pStyle w:val="a3"/>
              <w:rPr>
                <w:sz w:val="28"/>
                <w:szCs w:val="28"/>
              </w:rPr>
            </w:pPr>
            <w:r w:rsidRPr="00CA3768">
              <w:rPr>
                <w:sz w:val="28"/>
                <w:szCs w:val="28"/>
              </w:rPr>
              <w:br/>
              <w:t>руководители ШНОУ «ИНТЕЛЛЕКТ»</w:t>
            </w:r>
          </w:p>
        </w:tc>
      </w:tr>
    </w:tbl>
    <w:p w:rsidR="00CA3768" w:rsidRPr="00CA3768" w:rsidRDefault="00CA3768" w:rsidP="00CA3768">
      <w:pPr>
        <w:pStyle w:val="2"/>
        <w:rPr>
          <w:rFonts w:ascii="Times New Roman" w:hAnsi="Times New Roman" w:cs="Times New Roman"/>
        </w:rPr>
      </w:pPr>
    </w:p>
    <w:p w:rsidR="00CA3768" w:rsidRPr="00CA3768" w:rsidRDefault="00CA3768" w:rsidP="00CA3768">
      <w:pPr>
        <w:jc w:val="center"/>
        <w:rPr>
          <w:sz w:val="28"/>
          <w:szCs w:val="28"/>
        </w:rPr>
      </w:pPr>
    </w:p>
    <w:sectPr w:rsidR="00CA3768" w:rsidRPr="00CA3768" w:rsidSect="00F109C0">
      <w:pgSz w:w="11906" w:h="16838" w:code="9"/>
      <w:pgMar w:top="851" w:right="850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1DEF"/>
    <w:multiLevelType w:val="multilevel"/>
    <w:tmpl w:val="02C47C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8890301"/>
    <w:multiLevelType w:val="multilevel"/>
    <w:tmpl w:val="9088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ABD01BD"/>
    <w:multiLevelType w:val="multilevel"/>
    <w:tmpl w:val="A728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1DF7067"/>
    <w:multiLevelType w:val="multilevel"/>
    <w:tmpl w:val="D4B2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98F6E42"/>
    <w:multiLevelType w:val="multilevel"/>
    <w:tmpl w:val="2FC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7891A25"/>
    <w:multiLevelType w:val="multilevel"/>
    <w:tmpl w:val="4994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BA"/>
    <w:rsid w:val="00050CBA"/>
    <w:rsid w:val="002F3ADA"/>
    <w:rsid w:val="00CA3768"/>
    <w:rsid w:val="00E31142"/>
    <w:rsid w:val="00F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CA37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A37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37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CA3768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CA3768"/>
    <w:rPr>
      <w:b/>
      <w:bCs/>
    </w:rPr>
  </w:style>
  <w:style w:type="character" w:styleId="a5">
    <w:name w:val="Emphasis"/>
    <w:basedOn w:val="a0"/>
    <w:uiPriority w:val="99"/>
    <w:qFormat/>
    <w:rsid w:val="00CA3768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CA37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3A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A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CA37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A37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37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CA3768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CA3768"/>
    <w:rPr>
      <w:b/>
      <w:bCs/>
    </w:rPr>
  </w:style>
  <w:style w:type="character" w:styleId="a5">
    <w:name w:val="Emphasis"/>
    <w:basedOn w:val="a0"/>
    <w:uiPriority w:val="99"/>
    <w:qFormat/>
    <w:rsid w:val="00CA3768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CA37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3A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A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2018-12-20T13:27:00Z</cp:lastPrinted>
  <dcterms:created xsi:type="dcterms:W3CDTF">2018-12-20T13:19:00Z</dcterms:created>
  <dcterms:modified xsi:type="dcterms:W3CDTF">2018-12-20T13:27:00Z</dcterms:modified>
</cp:coreProperties>
</file>