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9D" w:rsidRDefault="006B5AEF" w:rsidP="006301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  <w:r w:rsidRPr="0063019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Информация о получении сертификата для</w:t>
      </w:r>
      <w:r w:rsidR="007712AB" w:rsidRPr="0063019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 xml:space="preserve"> обучения детей, проживающих на территории городского округа Верхняя Пышма,  </w:t>
      </w:r>
    </w:p>
    <w:p w:rsidR="00831808" w:rsidRPr="0063019D" w:rsidRDefault="007712AB" w:rsidP="006301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  <w:r w:rsidRPr="0063019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 xml:space="preserve"> с 01 сентября 2019 года по программам дополнительного образования</w:t>
      </w:r>
    </w:p>
    <w:p w:rsidR="007712AB" w:rsidRPr="00A50525" w:rsidRDefault="007712AB" w:rsidP="00A50525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7712AB" w:rsidRPr="00A50525" w:rsidRDefault="007712AB" w:rsidP="00A5052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A50525">
        <w:rPr>
          <w:rFonts w:cs="Times New Roman"/>
          <w:sz w:val="24"/>
          <w:szCs w:val="24"/>
        </w:rPr>
        <w:t xml:space="preserve">В рамках реализации федерального проекта «Успех каждого ребенка» национального проекта «Образование» на территории Свердловской области вводится целевая модель развития дополнительного образования, предполагающая персонифицированное финансирование дополнительного образования детей. </w:t>
      </w:r>
    </w:p>
    <w:p w:rsidR="007712AB" w:rsidRPr="00A50525" w:rsidRDefault="007712AB" w:rsidP="00A5052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A50525">
        <w:rPr>
          <w:rFonts w:cs="Times New Roman"/>
          <w:sz w:val="24"/>
          <w:szCs w:val="24"/>
        </w:rPr>
        <w:t xml:space="preserve"> Каждый ребенок, проживающий на территории  Свердловской области, и желающий получать дополнительное образование, должен получить   сертификат дополнительного образования.</w:t>
      </w:r>
    </w:p>
    <w:p w:rsidR="008B1C17" w:rsidRPr="00A50525" w:rsidRDefault="00CC31FF" w:rsidP="00A50525">
      <w:pPr>
        <w:pStyle w:val="aa"/>
        <w:shd w:val="clear" w:color="auto" w:fill="FFFFFF"/>
        <w:spacing w:after="125" w:line="240" w:lineRule="auto"/>
        <w:ind w:left="426" w:hanging="426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cs="Times New Roman"/>
          <w:sz w:val="24"/>
          <w:szCs w:val="24"/>
        </w:rPr>
        <w:t>3.   П</w:t>
      </w:r>
      <w:r w:rsidR="008B1C17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раво на получение и использование сертификата дополнительного образования     имеют все дети в возрасте от 5-ти до 18-ти лет, проживающие на территории городского округа Верхняя Пышма.</w:t>
      </w: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Получить сертификат можно через Интернет или через личное обращение в муниципальный опорный центр (МОЦ). (</w:t>
      </w:r>
      <w:proofErr w:type="gramStart"/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См</w:t>
      </w:r>
      <w:proofErr w:type="gramEnd"/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. памятку)</w:t>
      </w:r>
    </w:p>
    <w:p w:rsidR="00CC31FF" w:rsidRPr="00A50525" w:rsidRDefault="001D78E2" w:rsidP="00A50525">
      <w:pPr>
        <w:pStyle w:val="aa"/>
        <w:numPr>
          <w:ilvl w:val="0"/>
          <w:numId w:val="6"/>
        </w:numPr>
        <w:spacing w:after="125" w:line="240" w:lineRule="auto"/>
        <w:ind w:left="426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Заявитель</w:t>
      </w:r>
      <w:r w:rsidR="00CC31FF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 (родитель, законный представитель или ребенок,  до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стигший возраста 14 лет) </w:t>
      </w: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</w:t>
      </w:r>
      <w:r w:rsidR="00CC31FF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: </w:t>
      </w:r>
      <w:r w:rsidR="00CC31FF" w:rsidRPr="00A50525">
        <w:rPr>
          <w:rFonts w:eastAsia="Times New Roman" w:cs="Times New Roman"/>
          <w:bCs/>
          <w:iCs/>
          <w:color w:val="333333"/>
          <w:sz w:val="24"/>
          <w:szCs w:val="24"/>
          <w:u w:val="single"/>
          <w:lang w:eastAsia="ru-RU"/>
        </w:rPr>
        <w:t xml:space="preserve">свидетельство о рождении 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u w:val="single"/>
          <w:lang w:eastAsia="ru-RU"/>
        </w:rPr>
        <w:t>ребенка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(до 14 лет)  и</w:t>
      </w:r>
      <w:r w:rsidR="00CC31FF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u w:val="single"/>
          <w:lang w:eastAsia="ru-RU"/>
        </w:rPr>
        <w:t>паспорт родителя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(законного представителя); для ребенка 14 лет и старше </w:t>
      </w:r>
      <w:r w:rsid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необходим 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личн</w:t>
      </w:r>
      <w:r w:rsid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ый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A50525">
        <w:rPr>
          <w:rFonts w:eastAsia="Times New Roman" w:cs="Times New Roman"/>
          <w:bCs/>
          <w:iCs/>
          <w:color w:val="333333"/>
          <w:sz w:val="24"/>
          <w:szCs w:val="24"/>
          <w:u w:val="single"/>
          <w:lang w:eastAsia="ru-RU"/>
        </w:rPr>
        <w:t>паспорт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u w:val="single"/>
          <w:lang w:eastAsia="ru-RU"/>
        </w:rPr>
        <w:t xml:space="preserve"> ребенка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;  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u w:val="single"/>
          <w:lang w:eastAsia="ru-RU"/>
        </w:rPr>
        <w:t>справка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с места жительства или справка с места учебы </w:t>
      </w:r>
      <w:r w:rsid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(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оригинал</w:t>
      </w:r>
      <w:r w:rsid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) для всех детей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.</w:t>
      </w:r>
    </w:p>
    <w:p w:rsidR="001D78E2" w:rsidRPr="00A50525" w:rsidRDefault="001D78E2" w:rsidP="00A50525">
      <w:pPr>
        <w:pStyle w:val="aa"/>
        <w:numPr>
          <w:ilvl w:val="0"/>
          <w:numId w:val="6"/>
        </w:numPr>
        <w:spacing w:after="125" w:line="240" w:lineRule="auto"/>
        <w:ind w:left="426" w:hanging="426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Для получения сертификата дополнительного образования родитель 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Заявитель подаёт в уполномоченный орган (уполномоченную организацию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)</w:t>
      </w: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,</w:t>
      </w: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содержащее следующие сведения: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фамилию, имя, отчество (при наличии) ребенка;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дату рождения ребенка;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место (адрес) фактического проживания ребенка;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фамилию, имя, отчество (при наличии) родителя (законного представителя) ребенка;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контактную информацию родителя (законного представителя) ребенка;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9661D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:rsidR="00B56A26" w:rsidRPr="00A50525" w:rsidRDefault="0009661D" w:rsidP="00A50525">
      <w:pPr>
        <w:pStyle w:val="aa"/>
        <w:numPr>
          <w:ilvl w:val="0"/>
          <w:numId w:val="1"/>
        </w:numPr>
        <w:spacing w:after="125" w:line="240" w:lineRule="auto"/>
        <w:ind w:left="567" w:hanging="567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proofErr w:type="gramStart"/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обязательство Заявителя уведомлять уполномоченный орган (уполномоченную организацию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  <w:proofErr w:type="gramEnd"/>
    </w:p>
    <w:p w:rsidR="00B56A26" w:rsidRPr="00A50525" w:rsidRDefault="00A50525" w:rsidP="00A50525">
      <w:pPr>
        <w:spacing w:after="125" w:line="240" w:lineRule="auto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 xml:space="preserve">6. </w:t>
      </w:r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Уполномоченным органом (уполномоченной организацией) по реализации персонифицированного дополнительного образования на территории городского округа Верхняя Пышма является муниципальное автономное образовательной учреждение дополнительного образования «Центр образования и профессиональной ориентации» (МАОУ ДО «</w:t>
      </w:r>
      <w:proofErr w:type="spellStart"/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ЦОиПО</w:t>
      </w:r>
      <w:proofErr w:type="spellEnd"/>
      <w:r w:rsidR="00AF283A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») (Постановление администрации ГО Верхняя Пышма от13.06.2019 №679)</w:t>
      </w:r>
    </w:p>
    <w:p w:rsidR="007712AB" w:rsidRPr="00A50525" w:rsidRDefault="007712AB" w:rsidP="00A50525">
      <w:pPr>
        <w:spacing w:after="125" w:line="240" w:lineRule="auto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Адрес, по которому осуществляется прием и регистрация Заявлений, а также будет осуществляться активация сертификата на основании Заявления:</w:t>
      </w:r>
    </w:p>
    <w:p w:rsidR="0063019D" w:rsidRPr="005367B6" w:rsidRDefault="007712AB" w:rsidP="00A50525">
      <w:pPr>
        <w:shd w:val="clear" w:color="auto" w:fill="FFFFFF"/>
        <w:spacing w:after="125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624090, Свердловская область, г. 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Верхняя Пышма, ул. Щорса, д. 1</w:t>
      </w:r>
      <w:proofErr w:type="gramStart"/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А</w:t>
      </w:r>
      <w:proofErr w:type="gramEnd"/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, </w:t>
      </w:r>
    </w:p>
    <w:p w:rsidR="007712AB" w:rsidRPr="005367B6" w:rsidRDefault="007712AB" w:rsidP="00A50525">
      <w:pPr>
        <w:shd w:val="clear" w:color="auto" w:fill="FFFFFF"/>
        <w:spacing w:after="125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тел. 8 (34368) 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5-42-95</w:t>
      </w:r>
    </w:p>
    <w:p w:rsidR="007712AB" w:rsidRPr="00A50525" w:rsidRDefault="007712AB" w:rsidP="00A50525">
      <w:pPr>
        <w:shd w:val="clear" w:color="auto" w:fill="FFFFFF"/>
        <w:spacing w:after="125" w:line="240" w:lineRule="auto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образования и профессиональной ориентации»</w:t>
      </w:r>
    </w:p>
    <w:p w:rsidR="007712AB" w:rsidRPr="0063019D" w:rsidRDefault="007712AB" w:rsidP="00A50525">
      <w:pPr>
        <w:spacing w:after="125" w:line="240" w:lineRule="auto"/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Руководитель структурного подразделения  муниципального опорного центра</w:t>
      </w:r>
      <w:r w:rsidRPr="00A505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– </w:t>
      </w:r>
      <w:proofErr w:type="spellStart"/>
      <w:r w:rsidRPr="0063019D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Папенкова</w:t>
      </w:r>
      <w:proofErr w:type="spellEnd"/>
      <w:r w:rsidRPr="0063019D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Юлия Сергеевна</w:t>
      </w:r>
    </w:p>
    <w:p w:rsidR="007712AB" w:rsidRPr="005367B6" w:rsidRDefault="0063019D" w:rsidP="00A50525">
      <w:pPr>
        <w:shd w:val="clear" w:color="auto" w:fill="FFFFFF"/>
        <w:spacing w:after="125" w:line="240" w:lineRule="auto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  <w:r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Прием заявлений </w:t>
      </w:r>
      <w:proofErr w:type="gramStart"/>
      <w:r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>будет</w:t>
      </w:r>
      <w:proofErr w:type="gramEnd"/>
      <w:r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712AB" w:rsidRPr="00A50525"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  <w:t xml:space="preserve"> осуществляется в рабочие дни </w:t>
      </w:r>
      <w:r w:rsidR="007712AB" w:rsidRPr="005367B6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с 10 июля 2019 г.</w:t>
      </w:r>
    </w:p>
    <w:p w:rsidR="007712AB" w:rsidRPr="005367B6" w:rsidRDefault="0063019D" w:rsidP="00A5052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Понедельник </w:t>
      </w:r>
      <w:r w:rsidR="005367B6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 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с 08:00 до 18:00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;</w:t>
      </w:r>
    </w:p>
    <w:p w:rsidR="007712AB" w:rsidRPr="005367B6" w:rsidRDefault="0063019D" w:rsidP="00A5052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В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т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орник 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</w:t>
      </w:r>
      <w:r w:rsidR="005367B6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        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с 08:00 до 19:00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;</w:t>
      </w:r>
    </w:p>
    <w:p w:rsidR="007712AB" w:rsidRPr="005367B6" w:rsidRDefault="0063019D" w:rsidP="00A5052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С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р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еда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</w:t>
      </w:r>
      <w:r w:rsidR="005367B6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              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с 08:00 до 18:00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;</w:t>
      </w:r>
    </w:p>
    <w:p w:rsidR="007712AB" w:rsidRPr="005367B6" w:rsidRDefault="0063019D" w:rsidP="00A5052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Четверг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</w:t>
      </w:r>
      <w:r w:rsidR="005367B6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           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с 08:00 до 19:00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;</w:t>
      </w:r>
    </w:p>
    <w:p w:rsidR="007712AB" w:rsidRPr="005367B6" w:rsidRDefault="0063019D" w:rsidP="00A5052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Пятница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</w:t>
      </w:r>
      <w:r w:rsidR="005367B6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 xml:space="preserve">           </w:t>
      </w:r>
      <w:r w:rsidR="007712AB"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с 08:00 до 18:00</w:t>
      </w:r>
      <w:r w:rsidRPr="005367B6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.</w:t>
      </w:r>
    </w:p>
    <w:p w:rsidR="0063019D" w:rsidRPr="00A50525" w:rsidRDefault="0063019D" w:rsidP="00A50525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B56A26" w:rsidRPr="00A50525" w:rsidRDefault="00B56A26" w:rsidP="00A50525">
      <w:pPr>
        <w:spacing w:after="125" w:line="240" w:lineRule="auto"/>
        <w:rPr>
          <w:rFonts w:eastAsia="Times New Roman" w:cs="Times New Roman"/>
          <w:bCs/>
          <w:iCs/>
          <w:color w:val="333333"/>
          <w:sz w:val="24"/>
          <w:szCs w:val="24"/>
          <w:lang w:eastAsia="ru-RU"/>
        </w:rPr>
      </w:pPr>
    </w:p>
    <w:sectPr w:rsidR="00B56A26" w:rsidRPr="00A50525" w:rsidSect="009C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54D"/>
    <w:multiLevelType w:val="hybridMultilevel"/>
    <w:tmpl w:val="B8FAD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7574A7"/>
    <w:multiLevelType w:val="hybridMultilevel"/>
    <w:tmpl w:val="0DEC71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01FD"/>
    <w:multiLevelType w:val="hybridMultilevel"/>
    <w:tmpl w:val="32820E36"/>
    <w:lvl w:ilvl="0" w:tplc="1EAABDA0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927A8E"/>
    <w:multiLevelType w:val="hybridMultilevel"/>
    <w:tmpl w:val="72186162"/>
    <w:lvl w:ilvl="0" w:tplc="88AA6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B0659"/>
    <w:multiLevelType w:val="hybridMultilevel"/>
    <w:tmpl w:val="20F82C58"/>
    <w:lvl w:ilvl="0" w:tplc="752A5848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34720F"/>
    <w:multiLevelType w:val="hybridMultilevel"/>
    <w:tmpl w:val="0E461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35"/>
    <w:rsid w:val="00013103"/>
    <w:rsid w:val="00031163"/>
    <w:rsid w:val="0009661D"/>
    <w:rsid w:val="001369B5"/>
    <w:rsid w:val="001562CD"/>
    <w:rsid w:val="001C0D9D"/>
    <w:rsid w:val="001D78E2"/>
    <w:rsid w:val="001F3C35"/>
    <w:rsid w:val="002516E0"/>
    <w:rsid w:val="002776FF"/>
    <w:rsid w:val="002918AC"/>
    <w:rsid w:val="002D35D6"/>
    <w:rsid w:val="003346E6"/>
    <w:rsid w:val="00363B46"/>
    <w:rsid w:val="004574A6"/>
    <w:rsid w:val="004724C6"/>
    <w:rsid w:val="005367B6"/>
    <w:rsid w:val="005B68CE"/>
    <w:rsid w:val="005E070F"/>
    <w:rsid w:val="0063019D"/>
    <w:rsid w:val="00636513"/>
    <w:rsid w:val="00652DBA"/>
    <w:rsid w:val="00682EA0"/>
    <w:rsid w:val="006B4AF3"/>
    <w:rsid w:val="006B5AEF"/>
    <w:rsid w:val="00752BBD"/>
    <w:rsid w:val="007712AB"/>
    <w:rsid w:val="007B4859"/>
    <w:rsid w:val="008108AC"/>
    <w:rsid w:val="00831808"/>
    <w:rsid w:val="008B1C17"/>
    <w:rsid w:val="009A21E5"/>
    <w:rsid w:val="009C1AE7"/>
    <w:rsid w:val="009C360B"/>
    <w:rsid w:val="00A50525"/>
    <w:rsid w:val="00AF283A"/>
    <w:rsid w:val="00B02FE6"/>
    <w:rsid w:val="00B53090"/>
    <w:rsid w:val="00B56A26"/>
    <w:rsid w:val="00CC31FF"/>
    <w:rsid w:val="00CE33DC"/>
    <w:rsid w:val="00EC28CC"/>
    <w:rsid w:val="00F027F5"/>
    <w:rsid w:val="00F22068"/>
    <w:rsid w:val="00F6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90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E33DC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1F3C3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C35"/>
    <w:rPr>
      <w:b/>
      <w:bCs/>
    </w:rPr>
  </w:style>
  <w:style w:type="character" w:styleId="a6">
    <w:name w:val="Emphasis"/>
    <w:basedOn w:val="a0"/>
    <w:uiPriority w:val="20"/>
    <w:qFormat/>
    <w:rsid w:val="001F3C35"/>
    <w:rPr>
      <w:i/>
      <w:iCs/>
    </w:rPr>
  </w:style>
  <w:style w:type="character" w:styleId="a7">
    <w:name w:val="Hyperlink"/>
    <w:basedOn w:val="a0"/>
    <w:uiPriority w:val="99"/>
    <w:semiHidden/>
    <w:unhideWhenUsed/>
    <w:rsid w:val="001F3C35"/>
    <w:rPr>
      <w:color w:val="0000FF"/>
      <w:u w:val="single"/>
    </w:rPr>
  </w:style>
  <w:style w:type="paragraph" w:styleId="a8">
    <w:name w:val="Body Text"/>
    <w:basedOn w:val="a"/>
    <w:link w:val="a9"/>
    <w:qFormat/>
    <w:rsid w:val="00831808"/>
    <w:pPr>
      <w:spacing w:before="180" w:after="180"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831808"/>
    <w:rPr>
      <w:sz w:val="24"/>
      <w:szCs w:val="24"/>
      <w:lang w:val="en-US"/>
    </w:rPr>
  </w:style>
  <w:style w:type="paragraph" w:customStyle="1" w:styleId="1">
    <w:name w:val="Название объекта1"/>
    <w:basedOn w:val="a"/>
    <w:rsid w:val="009A21E5"/>
    <w:pPr>
      <w:spacing w:after="120" w:line="240" w:lineRule="auto"/>
      <w:jc w:val="left"/>
    </w:pPr>
    <w:rPr>
      <w:rFonts w:asciiTheme="minorHAnsi" w:hAnsiTheme="minorHAnsi"/>
      <w:i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2516E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158">
                  <w:marLeft w:val="3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727">
                  <w:marLeft w:val="0"/>
                  <w:marRight w:val="0"/>
                  <w:marTop w:val="0"/>
                  <w:marBottom w:val="0"/>
                  <w:divBdr>
                    <w:top w:val="single" w:sz="4" w:space="0" w:color="DDE0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3960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566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28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44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1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1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748976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B6B8B6"/>
                    <w:right w:val="none" w:sz="0" w:space="0" w:color="auto"/>
                  </w:divBdr>
                  <w:divsChild>
                    <w:div w:id="11412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0351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24</cp:revision>
  <cp:lastPrinted>2019-07-10T04:59:00Z</cp:lastPrinted>
  <dcterms:created xsi:type="dcterms:W3CDTF">2019-06-18T10:19:00Z</dcterms:created>
  <dcterms:modified xsi:type="dcterms:W3CDTF">2019-07-10T04:59:00Z</dcterms:modified>
</cp:coreProperties>
</file>